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120130" cy="2989388"/>
            <wp:effectExtent l="19050" t="0" r="0" b="0"/>
            <wp:docPr id="2" name="Рисунок 2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989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Pr="00937C17" w:rsidRDefault="00937C17" w:rsidP="005964F3">
      <w:pPr>
        <w:suppressAutoHyphens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7C17">
        <w:rPr>
          <w:rFonts w:ascii="Times New Roman" w:hAnsi="Times New Roman" w:cs="Times New Roman"/>
          <w:noProof/>
          <w:sz w:val="28"/>
          <w:szCs w:val="28"/>
          <w:lang w:eastAsia="ru-RU"/>
        </w:rPr>
        <w:t>Рабочая программа внеурочной деятельности</w:t>
      </w:r>
    </w:p>
    <w:p w:rsidR="00937C17" w:rsidRPr="00937C17" w:rsidRDefault="00937C17" w:rsidP="005964F3">
      <w:pPr>
        <w:suppressAutoHyphens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37C17">
        <w:rPr>
          <w:rFonts w:ascii="Times New Roman" w:hAnsi="Times New Roman" w:cs="Times New Roman"/>
          <w:noProof/>
          <w:sz w:val="28"/>
          <w:szCs w:val="28"/>
          <w:lang w:eastAsia="ru-RU"/>
        </w:rPr>
        <w:t>«Функциональная грамотность»</w:t>
      </w:r>
    </w:p>
    <w:p w:rsidR="00937C17" w:rsidRPr="00937C17" w:rsidRDefault="00937C17" w:rsidP="005964F3">
      <w:pPr>
        <w:suppressAutoHyphens/>
        <w:spacing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937C17" w:rsidRDefault="00937C17" w:rsidP="005964F3">
      <w:pPr>
        <w:suppressAutoHyphens/>
        <w:spacing w:line="240" w:lineRule="auto"/>
        <w:jc w:val="center"/>
        <w:rPr>
          <w:noProof/>
          <w:lang w:eastAsia="ru-RU"/>
        </w:rPr>
      </w:pPr>
    </w:p>
    <w:p w:rsidR="00462DA2" w:rsidRPr="00462DA2" w:rsidRDefault="00462DA2" w:rsidP="005964F3">
      <w:pPr>
        <w:suppressAutoHyphens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DA2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C0152F" w:rsidRPr="00E456DA" w:rsidRDefault="00462DA2" w:rsidP="008E42D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Программа курса внеурочной деятельности для 1 - 4 классов «Функциональная грамотность</w:t>
      </w:r>
      <w:r w:rsidR="003167C0">
        <w:rPr>
          <w:rFonts w:ascii="Times New Roman" w:hAnsi="Times New Roman" w:cs="Times New Roman"/>
          <w:sz w:val="24"/>
          <w:szCs w:val="24"/>
        </w:rPr>
        <w:t>: учимся жизни</w:t>
      </w:r>
      <w:r w:rsidRPr="00E456DA">
        <w:rPr>
          <w:rFonts w:ascii="Times New Roman" w:hAnsi="Times New Roman" w:cs="Times New Roman"/>
          <w:sz w:val="24"/>
          <w:szCs w:val="24"/>
        </w:rPr>
        <w:t>» разработана в соответствии с требованиями Федерального государственного образовательного стандарта начального общего образования, требования к основной образовательной программе начального общего образования</w:t>
      </w:r>
      <w:r w:rsidR="00643E4A">
        <w:rPr>
          <w:rFonts w:ascii="Times New Roman" w:hAnsi="Times New Roman" w:cs="Times New Roman"/>
          <w:sz w:val="24"/>
          <w:szCs w:val="24"/>
        </w:rPr>
        <w:t xml:space="preserve"> (утверждён Приказом Министерства просвещения Российской Федерации № 286 от 31 мая 2021 г.)</w:t>
      </w:r>
      <w:r w:rsidRPr="00E456DA">
        <w:rPr>
          <w:rFonts w:ascii="Times New Roman" w:hAnsi="Times New Roman" w:cs="Times New Roman"/>
          <w:sz w:val="24"/>
          <w:szCs w:val="24"/>
        </w:rPr>
        <w:t>.</w:t>
      </w:r>
      <w:r w:rsidR="005E0753" w:rsidRPr="00E456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62DA2" w:rsidRPr="00E456DA" w:rsidRDefault="005E0753" w:rsidP="00643E4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Программа «Функциональная грамотность» составлена на основе авторского курса программы «Функциональная грамотность»</w:t>
      </w:r>
      <w:r w:rsidR="00C0152F" w:rsidRPr="00E456DA">
        <w:rPr>
          <w:rFonts w:ascii="Times New Roman" w:hAnsi="Times New Roman" w:cs="Times New Roman"/>
          <w:sz w:val="24"/>
          <w:szCs w:val="24"/>
        </w:rPr>
        <w:t xml:space="preserve"> для 1-4 классов</w:t>
      </w:r>
      <w:r w:rsidRPr="00E456DA">
        <w:rPr>
          <w:rFonts w:ascii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hAnsi="Times New Roman" w:cs="Times New Roman"/>
          <w:sz w:val="24"/>
          <w:szCs w:val="24"/>
        </w:rPr>
        <w:t xml:space="preserve">(авторы-составители М.В. Буряк, С.А. Шейкина). </w:t>
      </w:r>
    </w:p>
    <w:p w:rsidR="00462DA2" w:rsidRPr="00E456DA" w:rsidRDefault="00462DA2" w:rsidP="00643E4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Программа «Функциональная грамотность» учитывает возрастные, </w:t>
      </w:r>
      <w:proofErr w:type="spellStart"/>
      <w:r w:rsidRPr="00E456DA">
        <w:rPr>
          <w:rFonts w:ascii="Times New Roman" w:hAnsi="Times New Roman" w:cs="Times New Roman"/>
          <w:sz w:val="24"/>
          <w:szCs w:val="24"/>
        </w:rPr>
        <w:t>общеучебные</w:t>
      </w:r>
      <w:proofErr w:type="spellEnd"/>
      <w:r w:rsidRPr="00E456DA">
        <w:rPr>
          <w:rFonts w:ascii="Times New Roman" w:hAnsi="Times New Roman" w:cs="Times New Roman"/>
          <w:sz w:val="24"/>
          <w:szCs w:val="24"/>
        </w:rPr>
        <w:t xml:space="preserve"> и психологические особенности младшего школьника. </w:t>
      </w:r>
    </w:p>
    <w:p w:rsidR="00462DA2" w:rsidRPr="00E456DA" w:rsidRDefault="00462DA2" w:rsidP="00643E4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b/>
          <w:sz w:val="24"/>
          <w:szCs w:val="24"/>
        </w:rPr>
        <w:t>Цель</w:t>
      </w:r>
      <w:r w:rsidRPr="00E456DA">
        <w:rPr>
          <w:rFonts w:ascii="Times New Roman" w:hAnsi="Times New Roman" w:cs="Times New Roman"/>
          <w:sz w:val="24"/>
          <w:szCs w:val="24"/>
        </w:rPr>
        <w:t xml:space="preserve"> программы: создание условий для развития функциональной грамотности. </w:t>
      </w:r>
    </w:p>
    <w:p w:rsidR="00462DA2" w:rsidRPr="00E456DA" w:rsidRDefault="00462DA2" w:rsidP="00643E4A">
      <w:pPr>
        <w:suppressAutoHyphens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Программа разбита на </w:t>
      </w:r>
      <w:r w:rsidR="002766DA" w:rsidRPr="00E456DA">
        <w:rPr>
          <w:rFonts w:ascii="Times New Roman" w:hAnsi="Times New Roman" w:cs="Times New Roman"/>
          <w:sz w:val="24"/>
          <w:szCs w:val="24"/>
        </w:rPr>
        <w:t>шесть</w:t>
      </w:r>
      <w:r w:rsidRPr="00E456DA">
        <w:rPr>
          <w:rFonts w:ascii="Times New Roman" w:hAnsi="Times New Roman" w:cs="Times New Roman"/>
          <w:sz w:val="24"/>
          <w:szCs w:val="24"/>
        </w:rPr>
        <w:t xml:space="preserve"> блок</w:t>
      </w:r>
      <w:r w:rsidR="002766DA" w:rsidRPr="00E456DA">
        <w:rPr>
          <w:rFonts w:ascii="Times New Roman" w:hAnsi="Times New Roman" w:cs="Times New Roman"/>
          <w:sz w:val="24"/>
          <w:szCs w:val="24"/>
        </w:rPr>
        <w:t>ов</w:t>
      </w:r>
      <w:r w:rsidRPr="00E456DA">
        <w:rPr>
          <w:rFonts w:ascii="Times New Roman" w:hAnsi="Times New Roman" w:cs="Times New Roman"/>
          <w:sz w:val="24"/>
          <w:szCs w:val="24"/>
        </w:rPr>
        <w:t>: «Читательская грамотность», «Математическая грамотность», «Финансовая грамотность»</w:t>
      </w:r>
      <w:r w:rsidR="002766DA" w:rsidRPr="00E456DA">
        <w:rPr>
          <w:rFonts w:ascii="Times New Roman" w:hAnsi="Times New Roman" w:cs="Times New Roman"/>
          <w:sz w:val="24"/>
          <w:szCs w:val="24"/>
        </w:rPr>
        <w:t>, «Глобальные компетенции», «Креативное мышление»</w:t>
      </w:r>
      <w:r w:rsidRPr="00E456DA">
        <w:rPr>
          <w:rFonts w:ascii="Times New Roman" w:hAnsi="Times New Roman" w:cs="Times New Roman"/>
          <w:sz w:val="24"/>
          <w:szCs w:val="24"/>
        </w:rPr>
        <w:t xml:space="preserve"> и «</w:t>
      </w:r>
      <w:proofErr w:type="gramStart"/>
      <w:r w:rsidRPr="00E456DA">
        <w:rPr>
          <w:rFonts w:ascii="Times New Roman" w:hAnsi="Times New Roman" w:cs="Times New Roman"/>
          <w:sz w:val="24"/>
          <w:szCs w:val="24"/>
        </w:rPr>
        <w:t>Естественно-научная</w:t>
      </w:r>
      <w:proofErr w:type="gramEnd"/>
      <w:r w:rsidRPr="00E456DA">
        <w:rPr>
          <w:rFonts w:ascii="Times New Roman" w:hAnsi="Times New Roman" w:cs="Times New Roman"/>
          <w:sz w:val="24"/>
          <w:szCs w:val="24"/>
        </w:rPr>
        <w:t xml:space="preserve"> грамотность».</w:t>
      </w:r>
    </w:p>
    <w:p w:rsidR="00462DA2" w:rsidRPr="00E456DA" w:rsidRDefault="00462DA2" w:rsidP="00643E4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Целью изучения блока «Читательская грамотность» является развитие способности учащихся к осмыслению письменных текстов и рефлексией на них, использования их содержания для достижения собственных целей, развития знаний и возможностей для активного участия в жизни общества. Оценивается не техника чтения и буквальное понимание текста, а понимание и рефлексия на текст, использование прочитанного для осуществления жизненных целей. </w:t>
      </w:r>
    </w:p>
    <w:p w:rsidR="00462DA2" w:rsidRPr="00E456DA" w:rsidRDefault="00462DA2" w:rsidP="008E42D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Целью изучения блока «Математическая грамотность» является формирование у обучающихся способности определять и понимать роль математики в мире, в котором они живут, высказывать хорошо обоснованные математические суждения и использовать математику так, чтобы удовлетворять в настоящем и будущем потребности, присущие созидательному, заинтересованному и мыслящему гражданину. </w:t>
      </w:r>
    </w:p>
    <w:p w:rsidR="00FA3C1F" w:rsidRPr="00E456DA" w:rsidRDefault="00462DA2" w:rsidP="008E42D4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0940460"/>
      <w:r w:rsidRPr="00E456DA">
        <w:rPr>
          <w:rFonts w:ascii="Times New Roman" w:hAnsi="Times New Roman" w:cs="Times New Roman"/>
          <w:sz w:val="24"/>
          <w:szCs w:val="24"/>
        </w:rPr>
        <w:t xml:space="preserve">Целью изучения блока </w:t>
      </w:r>
      <w:bookmarkEnd w:id="0"/>
      <w:r w:rsidRPr="00E456DA">
        <w:rPr>
          <w:rFonts w:ascii="Times New Roman" w:hAnsi="Times New Roman" w:cs="Times New Roman"/>
          <w:sz w:val="24"/>
          <w:szCs w:val="24"/>
        </w:rPr>
        <w:t>«Финансовая грамотность» является развитие экономического образа мышления, воспитание ответственности нравственного поведения в области экономических отношений в семье, формирование опыта применения полученных знаний и умений для решения элементарных вопросов в области экономики семьи.</w:t>
      </w:r>
    </w:p>
    <w:p w:rsidR="00FA3C1F" w:rsidRPr="00E456DA" w:rsidRDefault="00462DA2" w:rsidP="008E42D4">
      <w:pPr>
        <w:pStyle w:val="ac"/>
        <w:shd w:val="clear" w:color="auto" w:fill="FFFFFF"/>
        <w:suppressAutoHyphens/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456DA">
        <w:t xml:space="preserve"> </w:t>
      </w:r>
      <w:r w:rsidR="00FA3C1F" w:rsidRPr="00E456DA">
        <w:t xml:space="preserve">         Цель изучения блока «</w:t>
      </w:r>
      <w:r w:rsidR="00FA3C1F" w:rsidRPr="00E456DA">
        <w:rPr>
          <w:rFonts w:eastAsia="Times New Roman"/>
          <w:color w:val="000000"/>
          <w:lang w:eastAsia="ru-RU"/>
        </w:rPr>
        <w:t>Глобальная компетентность» изучать местные, глобальные проблемы и вопросы межкультурного взаимодействия, понимать и оценивать различные точки зрения и мировоззрения, успешно и уважительно взаимодействовать с другими, а также действовать ответственно для обеспечения устойчивого развития и коллективного благополучия.</w:t>
      </w:r>
    </w:p>
    <w:p w:rsidR="0060610D" w:rsidRPr="00E456DA" w:rsidRDefault="00791D2F" w:rsidP="008E42D4">
      <w:p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E456DA">
        <w:rPr>
          <w:rFonts w:ascii="Times New Roman" w:hAnsi="Times New Roman" w:cs="Times New Roman"/>
          <w:sz w:val="24"/>
          <w:szCs w:val="24"/>
        </w:rPr>
        <w:t>Цель изучения блока «</w:t>
      </w: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Креативное мышление» - умение человека использовать свое воображение для выработки и совершенствования идей, формирования нового знания, решения задач, с которыми он не сталкивался раньше. </w:t>
      </w:r>
      <w:r w:rsidR="0060610D" w:rsidRPr="00E456DA">
        <w:rPr>
          <w:rFonts w:ascii="Times New Roman" w:eastAsia="Calibri" w:hAnsi="Times New Roman" w:cs="Times New Roman"/>
          <w:sz w:val="24"/>
          <w:szCs w:val="24"/>
        </w:rPr>
        <w:t>К</w:t>
      </w:r>
      <w:r w:rsidRPr="00E456DA">
        <w:rPr>
          <w:rFonts w:ascii="Times New Roman" w:eastAsia="Calibri" w:hAnsi="Times New Roman" w:cs="Times New Roman"/>
          <w:sz w:val="24"/>
          <w:szCs w:val="24"/>
        </w:rPr>
        <w:t>реативное мышление способ</w:t>
      </w:r>
      <w:r w:rsidR="0060610D" w:rsidRPr="00E456DA">
        <w:rPr>
          <w:rFonts w:ascii="Times New Roman" w:eastAsia="Calibri" w:hAnsi="Times New Roman" w:cs="Times New Roman"/>
          <w:sz w:val="24"/>
          <w:szCs w:val="24"/>
        </w:rPr>
        <w:t>ствует</w:t>
      </w: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 критически осмысливать свои разработки, совершенствовать их.</w:t>
      </w:r>
    </w:p>
    <w:p w:rsidR="00462DA2" w:rsidRPr="00E456DA" w:rsidRDefault="0060610D" w:rsidP="008E42D4">
      <w:pPr>
        <w:suppressAutoHyphens/>
        <w:spacing w:after="16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            </w:t>
      </w:r>
      <w:proofErr w:type="gramStart"/>
      <w:r w:rsidR="00462DA2" w:rsidRPr="00E456DA">
        <w:rPr>
          <w:rFonts w:ascii="Times New Roman" w:hAnsi="Times New Roman" w:cs="Times New Roman"/>
          <w:sz w:val="24"/>
          <w:szCs w:val="24"/>
        </w:rPr>
        <w:t>Целью изучения блока «Естественно-научная грамотность» является формирование у обучающихся способности использовать естественно-научные знания для выделения в реальных ситуациях проблем, которые могут быть исследованы и решены с помощью научных методов, для получения выводов, основанных на наблюдениях и экспериментах.</w:t>
      </w:r>
      <w:proofErr w:type="gramEnd"/>
      <w:r w:rsidR="00462DA2" w:rsidRPr="00E456DA">
        <w:rPr>
          <w:rFonts w:ascii="Times New Roman" w:hAnsi="Times New Roman" w:cs="Times New Roman"/>
          <w:sz w:val="24"/>
          <w:szCs w:val="24"/>
        </w:rPr>
        <w:t xml:space="preserve"> Эти выводы необходимы для понимания окружающего мира, тех изменений, которые вносит в него деятельность человека, и для принятия соответствующих решений. </w:t>
      </w:r>
    </w:p>
    <w:p w:rsidR="008E42D4" w:rsidRDefault="008E42D4" w:rsidP="00643E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42D4">
        <w:rPr>
          <w:rFonts w:ascii="Times New Roman" w:hAnsi="Times New Roman" w:cs="Times New Roman"/>
          <w:sz w:val="24"/>
          <w:szCs w:val="24"/>
        </w:rPr>
        <w:t xml:space="preserve">     Рабочая программа рассчитана на 135 часов (1 час в неделю): 1 класс-33часа, 2 класс-34 часа, 3 класс-34 часа, 4 класс-34 часа.</w:t>
      </w:r>
    </w:p>
    <w:p w:rsidR="00462DA2" w:rsidRPr="00E456DA" w:rsidRDefault="00462DA2" w:rsidP="00643E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В первом полугодии проводятся занятия по формированию читательской и естественнонаучной грамотности, во 2 полугодии - по формированию математической финансовой грамотности. Если учитель считает необходимым, последовательность проведения занятий можно изменить. </w:t>
      </w:r>
    </w:p>
    <w:p w:rsidR="00770A12" w:rsidRPr="00E456DA" w:rsidRDefault="00770A12" w:rsidP="00643E4A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lastRenderedPageBreak/>
        <w:t>Формы организации занятий:</w:t>
      </w:r>
    </w:p>
    <w:p w:rsidR="00770A12" w:rsidRPr="00E456DA" w:rsidRDefault="00770A12" w:rsidP="00643E4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 недели;</w:t>
      </w:r>
    </w:p>
    <w:p w:rsidR="00770A12" w:rsidRPr="00E456DA" w:rsidRDefault="00770A12" w:rsidP="00643E4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Библиотечные уроки;</w:t>
      </w:r>
    </w:p>
    <w:p w:rsidR="00770A12" w:rsidRPr="00E456DA" w:rsidRDefault="00455A6D" w:rsidP="00643E4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Деловые беседы</w:t>
      </w:r>
      <w:r w:rsidR="00770A12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770A12" w:rsidRPr="00E456DA" w:rsidRDefault="00770A12" w:rsidP="00643E4A">
      <w:pPr>
        <w:numPr>
          <w:ilvl w:val="0"/>
          <w:numId w:val="2"/>
        </w:numPr>
        <w:shd w:val="clear" w:color="auto" w:fill="FFFFFF"/>
        <w:suppressAutoHyphens/>
        <w:spacing w:after="0" w:line="240" w:lineRule="auto"/>
        <w:ind w:left="284" w:right="450" w:hanging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Участие в научно-исследовательских </w:t>
      </w:r>
      <w:r w:rsidR="00455A6D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дискуссиях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03467" w:rsidRPr="00E456DA" w:rsidRDefault="00455A6D" w:rsidP="00643E4A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suppressAutoHyphens/>
        <w:spacing w:after="0" w:line="240" w:lineRule="auto"/>
        <w:ind w:right="45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Практические </w:t>
      </w:r>
      <w:r w:rsidR="00003467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</w:t>
      </w:r>
    </w:p>
    <w:p w:rsidR="00C0152F" w:rsidRPr="00E456DA" w:rsidRDefault="00C0152F" w:rsidP="00643E4A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B6C8A" w:rsidRDefault="008B6C8A" w:rsidP="00643E4A">
      <w:pPr>
        <w:suppressAutoHyphens/>
        <w:spacing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56DA">
        <w:rPr>
          <w:rFonts w:ascii="Times New Roman" w:hAnsi="Times New Roman" w:cs="Times New Roman"/>
          <w:b/>
          <w:sz w:val="24"/>
          <w:szCs w:val="24"/>
        </w:rPr>
        <w:t xml:space="preserve">Содержание программы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1 класс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читательской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 xml:space="preserve">Кого можно считать настоящим читателем? Представление о настоящем читателе. Любимая книга. Обложка любимой книжки. Книги С.Я.Маршака, А.Л. </w:t>
      </w:r>
      <w:proofErr w:type="spellStart"/>
      <w:r w:rsidRPr="00643E4A">
        <w:rPr>
          <w:rFonts w:ascii="Times New Roman" w:hAnsi="Times New Roman" w:cs="Times New Roman"/>
          <w:sz w:val="24"/>
          <w:szCs w:val="24"/>
        </w:rPr>
        <w:t>Барто</w:t>
      </w:r>
      <w:proofErr w:type="spellEnd"/>
      <w:r w:rsidRPr="00643E4A">
        <w:rPr>
          <w:rFonts w:ascii="Times New Roman" w:hAnsi="Times New Roman" w:cs="Times New Roman"/>
          <w:sz w:val="24"/>
          <w:szCs w:val="24"/>
        </w:rPr>
        <w:t>, Н. Сладкова и др. Экскурсия в библиотеку. Карточки, стеллажи, разделители книг. Алфавитный порядок расстановки книг. Правила поведения в библиотеке. Книги-«калеки», «лечение книг». Домашняя библиотека. Личная библиотека. Члены семьи – собиратели книг.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Настоящий читатель много читает. Лента времени для учёта длительности чтения. Писатели и их книги.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 Обобщение знаний в ходе праздника «Я – настоящий читатель!».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естественнонаучной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Изучать природу – значит любить и охранять её. Науки о природе. Как изучают природу. Наблюдения в природе, описание живых объектов. Условия, в которых мы живем. Как мы одеваемся. Особенности живой и неживой природы. Влияние воды на здоровье человека.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математической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История</w:t>
      </w:r>
      <w:r w:rsidRPr="00643E4A">
        <w:rPr>
          <w:rFonts w:ascii="Times New Roman" w:hAnsi="Times New Roman" w:cs="Times New Roman"/>
          <w:sz w:val="24"/>
          <w:szCs w:val="24"/>
        </w:rPr>
        <w:tab/>
        <w:t>возникновения</w:t>
      </w:r>
      <w:r w:rsidRPr="00643E4A">
        <w:rPr>
          <w:rFonts w:ascii="Times New Roman" w:hAnsi="Times New Roman" w:cs="Times New Roman"/>
          <w:sz w:val="24"/>
          <w:szCs w:val="24"/>
        </w:rPr>
        <w:tab/>
        <w:t>цифр.</w:t>
      </w:r>
      <w:r w:rsidRPr="00643E4A">
        <w:rPr>
          <w:rFonts w:ascii="Times New Roman" w:hAnsi="Times New Roman" w:cs="Times New Roman"/>
          <w:sz w:val="24"/>
          <w:szCs w:val="24"/>
        </w:rPr>
        <w:tab/>
        <w:t>Работа</w:t>
      </w:r>
      <w:r w:rsidRPr="00643E4A">
        <w:rPr>
          <w:rFonts w:ascii="Times New Roman" w:hAnsi="Times New Roman" w:cs="Times New Roman"/>
          <w:sz w:val="24"/>
          <w:szCs w:val="24"/>
        </w:rPr>
        <w:tab/>
        <w:t>с</w:t>
      </w:r>
      <w:r w:rsidRPr="00643E4A">
        <w:rPr>
          <w:rFonts w:ascii="Times New Roman" w:hAnsi="Times New Roman" w:cs="Times New Roman"/>
          <w:sz w:val="24"/>
          <w:szCs w:val="24"/>
        </w:rPr>
        <w:tab/>
        <w:t>геометрическим</w:t>
      </w:r>
      <w:r w:rsidRPr="00643E4A">
        <w:rPr>
          <w:rFonts w:ascii="Times New Roman" w:hAnsi="Times New Roman" w:cs="Times New Roman"/>
          <w:sz w:val="24"/>
          <w:szCs w:val="24"/>
        </w:rPr>
        <w:tab/>
        <w:t>конструктором, конструктором     ЛЕГО,</w:t>
      </w:r>
      <w:r w:rsidRPr="00643E4A">
        <w:rPr>
          <w:rFonts w:ascii="Times New Roman" w:hAnsi="Times New Roman" w:cs="Times New Roman"/>
          <w:sz w:val="24"/>
          <w:szCs w:val="24"/>
        </w:rPr>
        <w:tab/>
        <w:t>выявление</w:t>
      </w:r>
      <w:r w:rsidRPr="00643E4A">
        <w:rPr>
          <w:rFonts w:ascii="Times New Roman" w:hAnsi="Times New Roman" w:cs="Times New Roman"/>
          <w:sz w:val="24"/>
          <w:szCs w:val="24"/>
        </w:rPr>
        <w:tab/>
        <w:t>закономерностей     и</w:t>
      </w:r>
      <w:r w:rsidRPr="00643E4A">
        <w:rPr>
          <w:rFonts w:ascii="Times New Roman" w:hAnsi="Times New Roman" w:cs="Times New Roman"/>
          <w:sz w:val="24"/>
          <w:szCs w:val="24"/>
        </w:rPr>
        <w:tab/>
        <w:t>классификация</w:t>
      </w:r>
      <w:r w:rsidRPr="00643E4A">
        <w:rPr>
          <w:rFonts w:ascii="Times New Roman" w:hAnsi="Times New Roman" w:cs="Times New Roman"/>
          <w:sz w:val="24"/>
          <w:szCs w:val="24"/>
        </w:rPr>
        <w:tab/>
        <w:t>предметов. Построение простейших геометрических фигур с помощью линейки. Поиск предметов геометрической формы. Решение логических и комбинаторных задач.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финансовой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Зачем нужны деньги. Как появились деньги. Деньги и страны. Где и как хранятся деньги. Что такое источник дохода. Домашнее хозяйство. Распределение ролей в семье. Домашние обязанности в семье. Что такое бюджет семьи. Защита от подделок.</w:t>
      </w:r>
    </w:p>
    <w:p w:rsid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2 класс</w:t>
      </w:r>
    </w:p>
    <w:p w:rsid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читательской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1" w:name="_page_9_0"/>
      <w:r w:rsidRPr="00643E4A">
        <w:rPr>
          <w:rFonts w:ascii="Times New Roman" w:hAnsi="Times New Roman" w:cs="Times New Roman"/>
          <w:sz w:val="24"/>
          <w:szCs w:val="24"/>
        </w:rPr>
        <w:t>Портреты писателей. Быстрое чтение. Получение информации. Проверка скорости и качества чтения. Читаем всё, что задано. Особенности чтения текстов математических задач. Чтение текстов из учебника русского языка и окружающего мира. Сходство и различие текстов разных предметов. Творческая работа «Твоё представление о настоящем читателе». Выражение своей позиции в сочинении, рисунке или аппликации.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Обсуждение общей темы «Мои лучшие друзья – это книги!». Уточнение, выбор под тем проекта: «Электронная книга будущего», «Самая фантастическая книга», «Книги о детях» и т.д. Участие и помощь родителей. Составление плана работы над проектом. Подготовка проекта. Сбор информации. Работа с картотекой, с источниками. Выполнение проекта. Фиксация хода работы над проектом. Плакат для защиты проекта. Подготовка презентации к защите проекта. Защита проекта.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Модуль «Основы естественнонаучной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lastRenderedPageBreak/>
        <w:t>Условия, в которых мы живем. Солнце - источник тепла и света на Земле. Климат и сезоны года. Сезонные явления нашей местности. Особенности весны, лета, осени, зимы. Неблагоприятные и необычные явления природы. Как уменьшить влияние опасных явлений погоды на природу родного края. Условия жизни в горах, в лесу, в городе. Как сделать воздух в городе чище. Вода - это жизнь. Природные родники и их охрана.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математической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 xml:space="preserve">История развития математики. Из истории чисел и цифр. Интересные приёмы устного счёта. Виды цифр. Упражнения на развитие внимания. Решение логических задач. Логика и конструирование. Решение логических и </w:t>
      </w:r>
      <w:proofErr w:type="spellStart"/>
      <w:r w:rsidRPr="00643E4A">
        <w:rPr>
          <w:rFonts w:ascii="Times New Roman" w:hAnsi="Times New Roman" w:cs="Times New Roman"/>
          <w:sz w:val="24"/>
          <w:szCs w:val="24"/>
        </w:rPr>
        <w:t>комбинаторых</w:t>
      </w:r>
      <w:proofErr w:type="spellEnd"/>
      <w:r w:rsidRPr="00643E4A">
        <w:rPr>
          <w:rFonts w:ascii="Times New Roman" w:hAnsi="Times New Roman" w:cs="Times New Roman"/>
          <w:sz w:val="24"/>
          <w:szCs w:val="24"/>
        </w:rPr>
        <w:t xml:space="preserve"> задач. Выявление причинно-следственных связей. Работа над текстом задачи. Поиск информации. Ребус. </w:t>
      </w:r>
      <w:proofErr w:type="gramStart"/>
      <w:r w:rsidRPr="00643E4A">
        <w:rPr>
          <w:rFonts w:ascii="Times New Roman" w:hAnsi="Times New Roman" w:cs="Times New Roman"/>
          <w:sz w:val="24"/>
          <w:szCs w:val="24"/>
        </w:rPr>
        <w:t>Правила разгадывание ребусов: прибавление при чтении буквы «у», прибавление при чтении предлогов «за» или «перед», добавление при чтении слога «по», прибавление при чтении предлога «с».</w:t>
      </w:r>
      <w:proofErr w:type="gramEnd"/>
      <w:r w:rsidRPr="00643E4A">
        <w:rPr>
          <w:rFonts w:ascii="Times New Roman" w:hAnsi="Times New Roman" w:cs="Times New Roman"/>
          <w:sz w:val="24"/>
          <w:szCs w:val="24"/>
        </w:rPr>
        <w:t xml:space="preserve"> Что такое математический ребус.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финансовой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Потребности человека. Значение труда в удовлетворении потребностей. Труд и удовлетворение потребностей. Когда и где возникла торговля. Как и где производятся товары. Какие бывают товары. Почему одни товары стоят дороже, а другие дешевле. Что такое «график». Какие бываю графики. Графики «доходов» и «расходов». История аренды. История денег. Деньги бумажные и металлические. Деньги России и мира. Почему каждый народ имеет свои деньги. Что изображено на деньгах. Защита денег от подделки.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3 класс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читательской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Определение основной темы в фольклорном произведении. Пословицы, поговорки как источник информации. Сопоставление содержания текстов разговорного стиля. Личная ситуация в текстах. Работа с текстом: как выделить главную мысль текста или его частей?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Типы текстов: описание, повествование, рассуждение. Работа над различными типами текстов.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естественнонаучной грамотности» </w:t>
      </w:r>
    </w:p>
    <w:p w:rsid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 xml:space="preserve">Кто и как живет рядом с нами. Свет, тепло, влага в жизни растений. Нужны ли комнатные растения в доме. Чужестранные пришельцы на подоконнике - что мы о них знаем. Почему надо беречь и охранять растения. Растения Красной книги. Грибы </w:t>
      </w:r>
      <w:proofErr w:type="gramStart"/>
      <w:r w:rsidRPr="00643E4A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643E4A">
        <w:rPr>
          <w:rFonts w:ascii="Times New Roman" w:hAnsi="Times New Roman" w:cs="Times New Roman"/>
          <w:sz w:val="24"/>
          <w:szCs w:val="24"/>
        </w:rPr>
        <w:t>дивительное царство. Грибы ядовитые и съедобные. Где растут лишайники, о чем они могут рассказать. Многообразие животных родного края. Какие рыбы встречаются в водоемах края. Аквариумные рыбы - что мы знаем о них. Почему лягушка - земноводное животное. Как дышит, чем питается лягушка. Почему надо охранять земноводных. Древние ящеры и современные ящерицы. Почему птицы - пернатые. Перелетные, зимующие и кочующие птицы края. Как помочь птицам зимой. Охрана и привлечение птиц. Млекопитающие родного края. Домашние животные. Кормление и уход за ними.</w:t>
      </w:r>
      <w:bookmarkEnd w:id="1"/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2" w:name="_page_10_0"/>
      <w:r w:rsidRPr="00643E4A">
        <w:rPr>
          <w:rFonts w:ascii="Times New Roman" w:hAnsi="Times New Roman" w:cs="Times New Roman"/>
          <w:sz w:val="24"/>
          <w:szCs w:val="24"/>
        </w:rPr>
        <w:t>Кто и как живет в почве? Что надо знать о бактериях. Почему надо поддерживать чистоту в доме и соблюдать правила личной гигиены. Зависимость человека от природы. Пищевые, лекарственные, ядовитые растения. Культурные растения. Охота в истории людей. Природа - источник сил, вдохновения и оздоровления. Отрицательное воздействие человека на природу. Человек - звено в цепи взаимосвязей в природе. Почему надо соблюдать правила поведения в природе. Что охраняют в заповедниках и заказниках Самарской области. Охранять природу - значит охранять здоровье.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Выясняем, что такое экология. Экология - наука о связях между живыми существами и окружающей их средой, между человеком и природой. Организм и окружающая среда. Простейшая квалификация экологических связей.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Модуль «Основы математической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r w:rsidRPr="00643E4A">
        <w:rPr>
          <w:rFonts w:ascii="Times New Roman" w:hAnsi="Times New Roman" w:cs="Times New Roman"/>
          <w:b/>
          <w:bCs/>
          <w:sz w:val="24"/>
          <w:szCs w:val="24"/>
        </w:rPr>
        <w:t>«Удивительный мир чисел».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 xml:space="preserve">История развития математики. Из истории чисел и цифр. Интересные приёмы устного счёта. Виды цифр. Римская нумерация. Римские цифры от 1 до 50. Единицы времени: час, минута, сутки, месяц. Работа с часами (циферблат с римскими цифрами), с календарем </w:t>
      </w:r>
      <w:r w:rsidRPr="00643E4A">
        <w:rPr>
          <w:rFonts w:ascii="Times New Roman" w:hAnsi="Times New Roman" w:cs="Times New Roman"/>
          <w:sz w:val="24"/>
          <w:szCs w:val="24"/>
        </w:rPr>
        <w:lastRenderedPageBreak/>
        <w:t xml:space="preserve">(запись даты рождения с использованием римских цифр в обозначении месяца, запись знаменательных дат). Решение математических ребусов. Монеты в 1 р., 2 р., 5 р., 10 </w:t>
      </w:r>
      <w:proofErr w:type="gramStart"/>
      <w:r w:rsidRPr="00643E4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43E4A">
        <w:rPr>
          <w:rFonts w:ascii="Times New Roman" w:hAnsi="Times New Roman" w:cs="Times New Roman"/>
          <w:sz w:val="24"/>
          <w:szCs w:val="24"/>
        </w:rPr>
        <w:t>, 1 к., 5 к.,10 к. Купюры в 10 р., 50 р. Размен монет и купюр. Оплата проезда.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«Мир занимательных задач».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задач. Выбор необходимой информации, содержащей в тексте задачи, на рисунке или в таблице, для ответа на заданные вопросы. Ориентировка в тексте задачи, выделение условия и вопроса, данных и искомых чисел (величин). Задачи с некорректными данными, с избыточным составом условия. Задачи на оперирование понятиями «все», «некоторые», «отдельные».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Задачи на установления сходства и соответствия. Задачи на установление временных, пространственных и функциональных отношений.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Задачи на комбинированные действия. Задачи на активный перебор вариантов отношений. Выбор наиболее эффективных способов решения.</w:t>
      </w:r>
    </w:p>
    <w:p w:rsid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 xml:space="preserve">Первые шаги в геометрии. Простейшие геометрические фигуры.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финансовой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Что такое экономическое развитие. Акционерное общество, как оно создаётся. Акции. Ценные бумаги. Понятие «кризиса». Почему происходит кризис в экономике Роль правительства в экономике; Банки. Ценные бумаги. Виды вкладов. Виды ценных бумаг (общие черты и отличия). История вкладов. Функции сберегательной книжки. Что такое «налоги». Кто собирает налоги. Куда идут налоги. Виды налогов. Торговля между странами. Ввоз и вывоз товаров. Таможня. Экспорт. Импорт.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4 класс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читательской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Определение основной темы и главной мысли в произведении. Определение авторской позиции в художественном тексте. Рассказы современных писателей: Е.Велтистов «Мальчик из чемодана», «Миллион и один день каникул». Е.В.Медведев «</w:t>
      </w:r>
      <w:proofErr w:type="spellStart"/>
      <w:r w:rsidRPr="00643E4A">
        <w:rPr>
          <w:rFonts w:ascii="Times New Roman" w:hAnsi="Times New Roman" w:cs="Times New Roman"/>
          <w:sz w:val="24"/>
          <w:szCs w:val="24"/>
        </w:rPr>
        <w:t>Баранкин</w:t>
      </w:r>
      <w:proofErr w:type="spellEnd"/>
      <w:r w:rsidRPr="00643E4A">
        <w:rPr>
          <w:rFonts w:ascii="Times New Roman" w:hAnsi="Times New Roman" w:cs="Times New Roman"/>
          <w:sz w:val="24"/>
          <w:szCs w:val="24"/>
        </w:rPr>
        <w:t>, будь человеком» и др.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Работа с текстом: как понимать информацию, содержащуюся в тексте, как преобразовывать текстовую информацию с учётом цели дальнейшего использования. Ориентироваться в содержании текста, отвечать на вопросы, используя явно заданную в тексте информацию. Типы текстов: текст-повествование, описание рассуждение. Практическая работа с текстами разных жанров. Учебный текст как источник информации. Интерпретировать информацию, отвечать на вопросы, используя неявно заданную информацию.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Поиск ошибок в предложенном тексте. Составление плана на основе исходного текста. Оценивать достоверность предложенной информации, высказывать оценочные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43E4A">
        <w:rPr>
          <w:rFonts w:ascii="Times New Roman" w:hAnsi="Times New Roman" w:cs="Times New Roman"/>
          <w:sz w:val="24"/>
          <w:szCs w:val="24"/>
        </w:rPr>
        <w:t>суждения на основе текста. Создавать собственные тексты, применять информацию из текста при решении учебно-практических задач.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естественнонаучной грамотности» 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Раздел 1. </w:t>
      </w:r>
      <w:r w:rsidRPr="00643E4A">
        <w:rPr>
          <w:rFonts w:ascii="Times New Roman" w:hAnsi="Times New Roman" w:cs="Times New Roman"/>
          <w:sz w:val="24"/>
          <w:szCs w:val="24"/>
        </w:rPr>
        <w:t>Движение и взаимодействие частиц. Признаки химических реакций. Воздух и его свойства. Углекислый газ в природе и его значение. Вода.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Уникальность воды. Почвы и их свойства.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Раздел 2. </w:t>
      </w:r>
      <w:r w:rsidRPr="00643E4A">
        <w:rPr>
          <w:rFonts w:ascii="Times New Roman" w:hAnsi="Times New Roman" w:cs="Times New Roman"/>
          <w:sz w:val="24"/>
          <w:szCs w:val="24"/>
        </w:rPr>
        <w:t>Земля, внутреннее строение Земли. Знакомство с минералами, горной породой и рудой. Уникальность планеты Земля. Условия для существования жизни на Земле. Свойства живых организмов.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b/>
          <w:bCs/>
          <w:sz w:val="24"/>
          <w:szCs w:val="24"/>
        </w:rPr>
        <w:t>Модуль «Основы математической грамотности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</w:p>
    <w:p w:rsidR="00643E4A" w:rsidRPr="00643E4A" w:rsidRDefault="00643E4A" w:rsidP="00643E4A">
      <w:pPr>
        <w:keepLines/>
        <w:suppressAutoHyphens/>
        <w:spacing w:line="240" w:lineRule="auto"/>
        <w:ind w:right="6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Применение чисел и действий над ними. Счет и десятичная система счисления. С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643E4A">
        <w:rPr>
          <w:rFonts w:ascii="Times New Roman" w:hAnsi="Times New Roman" w:cs="Times New Roman"/>
          <w:sz w:val="24"/>
          <w:szCs w:val="24"/>
        </w:rPr>
        <w:t>жетные задачи, решаемые с конца. Задачи на взвешивание. Логические задачи: задачи о «мудрецах», о лжецах и тех, кто всегда говорит правду.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Наглядная геометрия. Задачи на разрезание и перекраивание. Разбиение объекта на части и составление модели.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lastRenderedPageBreak/>
        <w:t xml:space="preserve">Комбинаторные задачи. Представление данных в виде таблиц, диаграмм, графиков. </w:t>
      </w:r>
      <w:r w:rsidRPr="00643E4A">
        <w:rPr>
          <w:rFonts w:ascii="Times New Roman" w:hAnsi="Times New Roman" w:cs="Times New Roman"/>
          <w:b/>
          <w:bCs/>
          <w:sz w:val="24"/>
          <w:szCs w:val="24"/>
        </w:rPr>
        <w:t xml:space="preserve">Модуль «Основы финансовой грамотности» 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Что могут деньги. Деньги настоящие и ненастоящие. Как разумно делать покупки. Кто такие мошенники. Личные деньги. Сколько стоит «своё дело». Реклама и качество товара. Деловая этика. Этика и этикет. Почему надо соблюдать этику. Правила делового этикета.</w:t>
      </w:r>
    </w:p>
    <w:p w:rsidR="00643E4A" w:rsidRPr="00643E4A" w:rsidRDefault="00643E4A" w:rsidP="00643E4A">
      <w:pPr>
        <w:suppressAutoHyphens/>
        <w:spacing w:line="240" w:lineRule="auto"/>
        <w:ind w:right="3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43E4A">
        <w:rPr>
          <w:rFonts w:ascii="Times New Roman" w:hAnsi="Times New Roman" w:cs="Times New Roman"/>
          <w:sz w:val="24"/>
          <w:szCs w:val="24"/>
        </w:rPr>
        <w:t>Бизнес – этикет. История профессий. Торговля между странами. Ввоз и вывоз товаров. Таможня. Экспорт. Импорт. Экономические задачи на нахождение прибыли.</w:t>
      </w:r>
    </w:p>
    <w:p w:rsidR="00643E4A" w:rsidRPr="00643E4A" w:rsidRDefault="00643E4A" w:rsidP="00643E4A">
      <w:pPr>
        <w:suppressAutoHyphens/>
        <w:spacing w:line="240" w:lineRule="auto"/>
        <w:ind w:right="527"/>
        <w:jc w:val="both"/>
        <w:rPr>
          <w:rFonts w:ascii="Times New Roman" w:hAnsi="Times New Roman" w:cs="Times New Roman"/>
          <w:sz w:val="24"/>
          <w:szCs w:val="24"/>
        </w:rPr>
      </w:pPr>
    </w:p>
    <w:p w:rsidR="00C0152F" w:rsidRPr="00E456DA" w:rsidRDefault="00643E4A" w:rsidP="00643E4A">
      <w:pPr>
        <w:pStyle w:val="1"/>
        <w:suppressAutoHyphens/>
        <w:spacing w:before="0" w:line="240" w:lineRule="auto"/>
        <w:ind w:firstLine="142"/>
        <w:contextualSpacing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Планируемые результаты</w:t>
      </w:r>
    </w:p>
    <w:p w:rsidR="00917113" w:rsidRPr="00E456DA" w:rsidRDefault="00917113" w:rsidP="00643E4A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17113" w:rsidRPr="00E456DA" w:rsidRDefault="00C0152F" w:rsidP="00643E4A">
      <w:pPr>
        <w:suppressAutoHyphens/>
        <w:spacing w:after="0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>Программа обеспечивает достижение</w:t>
      </w:r>
      <w:r w:rsidR="00917113" w:rsidRPr="00E456DA">
        <w:rPr>
          <w:rFonts w:ascii="Times New Roman" w:eastAsia="Times New Roman" w:hAnsi="Times New Roman" w:cs="Times New Roman"/>
          <w:sz w:val="24"/>
          <w:szCs w:val="24"/>
        </w:rPr>
        <w:t xml:space="preserve"> следующих личностных, </w:t>
      </w:r>
      <w:proofErr w:type="spellStart"/>
      <w:r w:rsidR="00917113" w:rsidRPr="00E456DA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="00917113" w:rsidRPr="00E456DA">
        <w:rPr>
          <w:rFonts w:ascii="Times New Roman" w:eastAsia="Times New Roman" w:hAnsi="Times New Roman" w:cs="Times New Roman"/>
          <w:sz w:val="24"/>
          <w:szCs w:val="24"/>
        </w:rPr>
        <w:t xml:space="preserve"> результатов.</w:t>
      </w:r>
    </w:p>
    <w:p w:rsidR="00C0152F" w:rsidRPr="00E456DA" w:rsidRDefault="00C0152F" w:rsidP="00643E4A">
      <w:pPr>
        <w:suppressAutoHyphens/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b/>
          <w:i/>
          <w:sz w:val="24"/>
          <w:szCs w:val="24"/>
        </w:rPr>
        <w:t>Личностные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результаты изучения курса:</w:t>
      </w:r>
    </w:p>
    <w:p w:rsidR="00C0152F" w:rsidRPr="00E456DA" w:rsidRDefault="00917113" w:rsidP="00643E4A">
      <w:pPr>
        <w:suppressAutoHyphens/>
        <w:spacing w:after="13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 xml:space="preserve"> осознавать себя как члена семьи, общест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>ва и государства: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 xml:space="preserve"> участие в обсуждении финансовых проблем семьи, принятии 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>реше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ний о семейном бюджете;</w:t>
      </w:r>
    </w:p>
    <w:p w:rsidR="00917113" w:rsidRPr="00E456DA" w:rsidRDefault="00917113" w:rsidP="00643E4A">
      <w:pPr>
        <w:suppressAutoHyphens/>
        <w:spacing w:after="13" w:line="240" w:lineRule="auto"/>
        <w:ind w:right="6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 xml:space="preserve"> овладевать начальными навыками адаптации в мире финансовых отношений: сопоставление доходов и расходов, простые вычисления в области семейных финансов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0152F" w:rsidRPr="00E456DA" w:rsidRDefault="00917113" w:rsidP="00643E4A">
      <w:pPr>
        <w:suppressAutoHyphens/>
        <w:spacing w:after="13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 xml:space="preserve"> осознавать личную ответственность за свои поступки;</w:t>
      </w:r>
    </w:p>
    <w:p w:rsidR="004426DD" w:rsidRPr="00643E4A" w:rsidRDefault="00C0152F" w:rsidP="00643E4A">
      <w:pPr>
        <w:suppressAutoHyphens/>
        <w:spacing w:after="0" w:line="240" w:lineRule="auto"/>
        <w:ind w:right="62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0048" behindDoc="0" locked="0" layoutInCell="1" allowOverlap="0">
            <wp:simplePos x="0" y="0"/>
            <wp:positionH relativeFrom="column">
              <wp:posOffset>6700464</wp:posOffset>
            </wp:positionH>
            <wp:positionV relativeFrom="paragraph">
              <wp:posOffset>1034774</wp:posOffset>
            </wp:positionV>
            <wp:extent cx="62460" cy="13879"/>
            <wp:effectExtent l="0" t="0" r="0" b="0"/>
            <wp:wrapSquare wrapText="bothSides"/>
            <wp:docPr id="5145" name="Picture 514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5" name="Picture 5145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60" cy="138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7113" w:rsidRPr="00E456DA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уметь сотрудничать </w:t>
      </w:r>
      <w:proofErr w:type="gramStart"/>
      <w:r w:rsidRPr="00E456DA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взрослыми и сверстниками в различных ситуациях.</w:t>
      </w:r>
    </w:p>
    <w:p w:rsidR="004426DD" w:rsidRPr="00E456DA" w:rsidRDefault="004426DD" w:rsidP="00643E4A">
      <w:pPr>
        <w:suppressAutoHyphens/>
        <w:spacing w:after="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56DA">
        <w:rPr>
          <w:rFonts w:ascii="Times New Roman" w:eastAsia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456DA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>результаты изучения курса:</w:t>
      </w:r>
    </w:p>
    <w:p w:rsidR="00917113" w:rsidRPr="00E456DA" w:rsidRDefault="00C0152F" w:rsidP="00643E4A">
      <w:pPr>
        <w:suppressAutoHyphens/>
        <w:spacing w:after="2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Познавательные:</w:t>
      </w:r>
    </w:p>
    <w:p w:rsidR="00917113" w:rsidRPr="00E456DA" w:rsidRDefault="00917113" w:rsidP="00643E4A">
      <w:pPr>
        <w:suppressAutoHyphens/>
        <w:spacing w:after="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осваивать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способы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решен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>ия проблем творческого и поиско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вого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характера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>: р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абота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над проектами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исследованиями;</w:t>
      </w:r>
    </w:p>
    <w:p w:rsidR="00917113" w:rsidRPr="00E456DA" w:rsidRDefault="00917113" w:rsidP="00643E4A">
      <w:pPr>
        <w:suppressAutoHyphens/>
        <w:spacing w:after="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>- и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спользовать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различные способы поиска, сбора, обработки,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 xml:space="preserve">анализа и представления информации; </w:t>
      </w:r>
    </w:p>
    <w:p w:rsidR="00917113" w:rsidRPr="00E456DA" w:rsidRDefault="00917113" w:rsidP="00643E4A">
      <w:pPr>
        <w:suppressAutoHyphens/>
        <w:spacing w:after="2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>-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овладевать логическими действиями сравнения, обобщения,</w:t>
      </w:r>
      <w:r w:rsidRPr="00E456D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152F" w:rsidRPr="00E45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2096" behindDoc="0" locked="0" layoutInCell="1" allowOverlap="0">
            <wp:simplePos x="0" y="0"/>
            <wp:positionH relativeFrom="column">
              <wp:posOffset>912596</wp:posOffset>
            </wp:positionH>
            <wp:positionV relativeFrom="paragraph">
              <wp:posOffset>10410</wp:posOffset>
            </wp:positionV>
            <wp:extent cx="6940" cy="6940"/>
            <wp:effectExtent l="0" t="0" r="0" b="0"/>
            <wp:wrapSquare wrapText="bothSides"/>
            <wp:docPr id="1154" name="Picture 11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4" name="Picture 1154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40" cy="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 xml:space="preserve">классификации, установления аналогий и </w:t>
      </w: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причинно-следственных 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связей, построений рассуждений, отнесения к известным понятиям;</w:t>
      </w:r>
    </w:p>
    <w:p w:rsidR="00C0152F" w:rsidRPr="00E456DA" w:rsidRDefault="00917113" w:rsidP="00643E4A">
      <w:pPr>
        <w:suppressAutoHyphens/>
        <w:spacing w:after="0" w:line="240" w:lineRule="auto"/>
        <w:ind w:right="12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56DA">
        <w:rPr>
          <w:rFonts w:ascii="Times New Roman" w:eastAsia="Times New Roman" w:hAnsi="Times New Roman" w:cs="Times New Roman"/>
          <w:sz w:val="24"/>
          <w:szCs w:val="24"/>
        </w:rPr>
        <w:t>- использовать з</w:t>
      </w:r>
      <w:r w:rsidR="00C0152F" w:rsidRPr="00E456DA">
        <w:rPr>
          <w:rFonts w:ascii="Times New Roman" w:eastAsia="Times New Roman" w:hAnsi="Times New Roman" w:cs="Times New Roman"/>
          <w:sz w:val="24"/>
          <w:szCs w:val="24"/>
        </w:rPr>
        <w:t>наково-символические средства, в том числе моделирование;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ориентироваться в своей системе знаний: отличать новое от уже </w:t>
      </w:r>
      <w:proofErr w:type="gramStart"/>
      <w:r w:rsidRPr="00E456DA">
        <w:rPr>
          <w:rFonts w:ascii="Times New Roman" w:hAnsi="Times New Roman" w:cs="Times New Roman"/>
          <w:sz w:val="24"/>
          <w:szCs w:val="24"/>
        </w:rPr>
        <w:t>известного</w:t>
      </w:r>
      <w:proofErr w:type="gramEnd"/>
      <w:r w:rsidRPr="00E456D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 xml:space="preserve">делать предварительный отбор источников информации: ориентироваться в потоке информации; 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добывать новые знания: находить ответы на вопросы, используя учебные пособия, свой жизненный опыт и информацию, полученную от окружающих; 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>перерабатывать полученную информацию: сравнивать и группировать объекты;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 преобразовывать информацию из одной формы в другую.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  <w:u w:val="single" w:color="000000"/>
        </w:rPr>
        <w:t>Регулятивные: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проявлять познавательную и творческую инициативу; 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>принимать и сохранять учебную цель и задачу, планировать ее реализацию;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 контролировать и оценивать свои действия, вносить соответствующие коррективы в их выполнение;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 уметь отличать правильно выполненное задание от неверного;</w:t>
      </w:r>
      <w:r w:rsidRPr="00E45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4629" cy="74628"/>
            <wp:effectExtent l="0" t="0" r="0" b="0"/>
            <wp:docPr id="5175" name="Picture 5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75" name="Picture 5175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29" cy="74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456DA">
        <w:rPr>
          <w:rFonts w:ascii="Times New Roman" w:hAnsi="Times New Roman" w:cs="Times New Roman"/>
          <w:sz w:val="24"/>
          <w:szCs w:val="24"/>
        </w:rPr>
        <w:t xml:space="preserve">- оценивать правильность выполнения действий: самооценка и </w:t>
      </w:r>
      <w:proofErr w:type="spellStart"/>
      <w:r w:rsidRPr="00E456DA">
        <w:rPr>
          <w:rFonts w:ascii="Times New Roman" w:hAnsi="Times New Roman" w:cs="Times New Roman"/>
          <w:sz w:val="24"/>
          <w:szCs w:val="24"/>
        </w:rPr>
        <w:t>взаимооценка</w:t>
      </w:r>
      <w:proofErr w:type="spellEnd"/>
      <w:r w:rsidRPr="00E456DA">
        <w:rPr>
          <w:rFonts w:ascii="Times New Roman" w:hAnsi="Times New Roman" w:cs="Times New Roman"/>
          <w:sz w:val="24"/>
          <w:szCs w:val="24"/>
        </w:rPr>
        <w:t>, знакомство с критериями оценивания.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  <w:u w:val="single" w:color="000000"/>
        </w:rPr>
        <w:t>Коммуникативные: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 адекватно передавать информацию, выражать свои мысли в соответствии с поставленными задачами и отображать предметное содержание и условия деятельности в речи;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слушать и понимать речь других; 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совместно договариваться о правилах работы в группе; </w:t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lastRenderedPageBreak/>
        <w:t xml:space="preserve">- доносить свою позицию до других: оформлять свою мысль в устной и письменной речи (на уровне одного предложения или небольшого текста); </w:t>
      </w:r>
      <w:r w:rsidRPr="00E45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495" cy="11784"/>
            <wp:effectExtent l="0" t="0" r="0" b="0"/>
            <wp:docPr id="1397" name="Picture 13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97" name="Picture 1397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95" cy="11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26DD" w:rsidRPr="00E456DA" w:rsidRDefault="004426DD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 учиться выполнять различные роли в группе (лидера, исполнителя, критика).</w:t>
      </w:r>
    </w:p>
    <w:p w:rsidR="00917113" w:rsidRPr="00E456DA" w:rsidRDefault="0060610D" w:rsidP="00643E4A">
      <w:pPr>
        <w:suppressAutoHyphens/>
        <w:spacing w:before="240" w:after="0" w:line="240" w:lineRule="auto"/>
        <w:ind w:right="12"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26DD"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="004426DD" w:rsidRPr="00E456D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4426DD" w:rsidRPr="00E456DA">
        <w:rPr>
          <w:rFonts w:ascii="Times New Roman" w:hAnsi="Times New Roman" w:cs="Times New Roman"/>
          <w:b/>
          <w:i/>
          <w:iCs/>
          <w:sz w:val="24"/>
          <w:szCs w:val="24"/>
        </w:rPr>
        <w:t>«Читательская грамотность»</w:t>
      </w:r>
      <w:r w:rsidR="004426DD" w:rsidRPr="00E456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>способность понимать, использовать, оценивать тексты размышлять о них и заниматься чтением для того, чтобы достигать своих целей, расширять свои знания и возможности, участвовать в социальной жизни;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>умение находить необходимую информацию в прочитанных текстах;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 xml:space="preserve"> умение задавать вопросы по содержанию прочитанных текстов; </w:t>
      </w:r>
    </w:p>
    <w:p w:rsidR="00587716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>-</w:t>
      </w:r>
      <w:r w:rsidRPr="00E456DA">
        <w:rPr>
          <w:rFonts w:ascii="Times New Roman" w:hAnsi="Times New Roman" w:cs="Times New Roman"/>
          <w:sz w:val="24"/>
          <w:szCs w:val="24"/>
        </w:rPr>
        <w:t>умение составлять речевое высказывание в устной и письменной форме в соответствии с поставленной учебной задачей.</w:t>
      </w:r>
      <w:r w:rsidRPr="00E456DA">
        <w:rPr>
          <w:rFonts w:ascii="Times New Roman" w:hAnsi="Times New Roman" w:cs="Times New Roman"/>
          <w:b/>
          <w:i/>
          <w:iCs/>
          <w:noProof/>
          <w:sz w:val="24"/>
          <w:szCs w:val="24"/>
          <w:lang w:eastAsia="ru-RU"/>
        </w:rPr>
        <w:drawing>
          <wp:anchor distT="0" distB="0" distL="114300" distR="114300" simplePos="0" relativeHeight="251654144" behindDoc="0" locked="0" layoutInCell="1" allowOverlap="0">
            <wp:simplePos x="0" y="0"/>
            <wp:positionH relativeFrom="column">
              <wp:posOffset>724307</wp:posOffset>
            </wp:positionH>
            <wp:positionV relativeFrom="paragraph">
              <wp:posOffset>18477</wp:posOffset>
            </wp:positionV>
            <wp:extent cx="3695" cy="7391"/>
            <wp:effectExtent l="0" t="0" r="0" b="0"/>
            <wp:wrapSquare wrapText="bothSides"/>
            <wp:docPr id="1085" name="Picture 1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" name="Picture 1085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7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6081" w:rsidRPr="00E456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456D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«</w:t>
      </w:r>
      <w:proofErr w:type="gramStart"/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Е</w:t>
      </w:r>
      <w:r w:rsidR="007E4276" w:rsidRPr="00E456DA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тественно-научная</w:t>
      </w:r>
      <w:proofErr w:type="gramEnd"/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грамотность»</w:t>
      </w:r>
      <w:r w:rsidRPr="00E456DA">
        <w:rPr>
          <w:rFonts w:ascii="Times New Roman" w:hAnsi="Times New Roman" w:cs="Times New Roman"/>
          <w:i/>
          <w:iCs/>
          <w:sz w:val="24"/>
          <w:szCs w:val="24"/>
        </w:rPr>
        <w:t>: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Pr="00E456DA">
        <w:rPr>
          <w:rFonts w:ascii="Times New Roman" w:hAnsi="Times New Roman" w:cs="Times New Roman"/>
          <w:sz w:val="24"/>
          <w:szCs w:val="24"/>
        </w:rPr>
        <w:t xml:space="preserve">способность осваивать и использовать </w:t>
      </w:r>
      <w:proofErr w:type="gramStart"/>
      <w:r w:rsidRPr="00E456DA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gramEnd"/>
      <w:r w:rsidRPr="00E456DA">
        <w:rPr>
          <w:rFonts w:ascii="Times New Roman" w:hAnsi="Times New Roman" w:cs="Times New Roman"/>
          <w:sz w:val="24"/>
          <w:szCs w:val="24"/>
        </w:rPr>
        <w:t xml:space="preserve"> знания для распознания и постановки вопросов, для освоения новых знаний, для объяснения естественно-научных явлений и формулирования основанных на научных доказательствах выводов;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 способность понимать основные; особенности естествознания как формы человеческого познания.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E45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6192" behindDoc="0" locked="0" layoutInCell="1" allowOverlap="0">
            <wp:simplePos x="0" y="0"/>
            <wp:positionH relativeFrom="page">
              <wp:posOffset>7523919</wp:posOffset>
            </wp:positionH>
            <wp:positionV relativeFrom="page">
              <wp:posOffset>9696838</wp:posOffset>
            </wp:positionV>
            <wp:extent cx="7391" cy="59126"/>
            <wp:effectExtent l="0" t="0" r="0" b="0"/>
            <wp:wrapSquare wrapText="bothSides"/>
            <wp:docPr id="3262" name="Picture 32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62" name="Picture 3262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591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9885305</wp:posOffset>
            </wp:positionV>
            <wp:extent cx="3695" cy="3695"/>
            <wp:effectExtent l="0" t="0" r="0" b="0"/>
            <wp:wrapSquare wrapText="bothSides"/>
            <wp:docPr id="1224" name="Picture 1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4" name="Picture 1224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639311</wp:posOffset>
            </wp:positionH>
            <wp:positionV relativeFrom="page">
              <wp:posOffset>9885305</wp:posOffset>
            </wp:positionV>
            <wp:extent cx="7391" cy="11086"/>
            <wp:effectExtent l="0" t="0" r="0" b="0"/>
            <wp:wrapSquare wrapText="bothSides"/>
            <wp:docPr id="1225" name="Picture 1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5" name="Picture 1225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631921</wp:posOffset>
            </wp:positionH>
            <wp:positionV relativeFrom="page">
              <wp:posOffset>9892696</wp:posOffset>
            </wp:positionV>
            <wp:extent cx="3695" cy="3695"/>
            <wp:effectExtent l="0" t="0" r="0" b="0"/>
            <wp:wrapSquare wrapText="bothSides"/>
            <wp:docPr id="1226" name="Picture 12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6" name="Picture 1226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695" cy="3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6D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624530</wp:posOffset>
            </wp:positionH>
            <wp:positionV relativeFrom="page">
              <wp:posOffset>9925955</wp:posOffset>
            </wp:positionV>
            <wp:extent cx="7391" cy="11086"/>
            <wp:effectExtent l="0" t="0" r="0" b="0"/>
            <wp:wrapSquare wrapText="bothSides"/>
            <wp:docPr id="1234" name="Picture 12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4" name="Picture 1234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391" cy="110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456D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«Математическая грамотность»:</w:t>
      </w:r>
    </w:p>
    <w:p w:rsidR="000A4C2F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>способность формулировать, применять и интерпретировать математику в разнообразных контекстах;</w:t>
      </w:r>
    </w:p>
    <w:p w:rsidR="000A4C2F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>способность проводить математические рассуждения;</w:t>
      </w:r>
    </w:p>
    <w:p w:rsidR="000A4C2F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>способность использовать математические понятия, факты, чтобы описать, объяснить и предсказывать явления;</w:t>
      </w:r>
    </w:p>
    <w:p w:rsidR="00C70208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 xml:space="preserve">способность понимать роль математики в мире, высказывать обоснованные суждения и принимать решения, которые необходимы </w:t>
      </w:r>
      <w:r w:rsidRPr="00E456DA">
        <w:rPr>
          <w:rFonts w:ascii="Times New Roman" w:hAnsi="Times New Roman" w:cs="Times New Roman"/>
          <w:sz w:val="24"/>
          <w:szCs w:val="24"/>
        </w:rPr>
        <w:t>к</w:t>
      </w:r>
      <w:r w:rsidR="00C70208" w:rsidRPr="00E456DA">
        <w:rPr>
          <w:rFonts w:ascii="Times New Roman" w:hAnsi="Times New Roman" w:cs="Times New Roman"/>
          <w:sz w:val="24"/>
          <w:szCs w:val="24"/>
        </w:rPr>
        <w:t>онструктивному,</w:t>
      </w:r>
      <w:r w:rsidRPr="00E456DA">
        <w:rPr>
          <w:rFonts w:ascii="Times New Roman" w:hAnsi="Times New Roman" w:cs="Times New Roman"/>
          <w:sz w:val="24"/>
          <w:szCs w:val="24"/>
        </w:rPr>
        <w:t xml:space="preserve"> </w:t>
      </w:r>
      <w:r w:rsidR="00C70208" w:rsidRPr="00E456DA">
        <w:rPr>
          <w:rFonts w:ascii="Times New Roman" w:hAnsi="Times New Roman" w:cs="Times New Roman"/>
          <w:sz w:val="24"/>
          <w:szCs w:val="24"/>
        </w:rPr>
        <w:t>активному и размышляющему человеку.</w:t>
      </w:r>
    </w:p>
    <w:p w:rsidR="00C70208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bookmarkStart w:id="3" w:name="_Hlk110941279"/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456D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«Финансовая грамотность»:</w:t>
      </w:r>
    </w:p>
    <w:bookmarkEnd w:id="3"/>
    <w:p w:rsidR="000A4C2F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>понимание и правильное исп</w:t>
      </w:r>
      <w:r w:rsidRPr="00E456DA">
        <w:rPr>
          <w:rFonts w:ascii="Times New Roman" w:hAnsi="Times New Roman" w:cs="Times New Roman"/>
          <w:sz w:val="24"/>
          <w:szCs w:val="24"/>
        </w:rPr>
        <w:t>ользование финансовых терминов;</w:t>
      </w:r>
    </w:p>
    <w:p w:rsidR="000A4C2F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 xml:space="preserve">- представление о семейных расходах и доходах; </w:t>
      </w:r>
    </w:p>
    <w:p w:rsidR="000A4C2F" w:rsidRPr="00E456DA" w:rsidRDefault="00C70208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column">
              <wp:posOffset>6614840</wp:posOffset>
            </wp:positionH>
            <wp:positionV relativeFrom="paragraph">
              <wp:posOffset>171314</wp:posOffset>
            </wp:positionV>
            <wp:extent cx="70214" cy="70214"/>
            <wp:effectExtent l="0" t="0" r="0" b="0"/>
            <wp:wrapSquare wrapText="bothSides"/>
            <wp:docPr id="3278" name="Picture 32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78" name="Picture 3278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214" cy="702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A4C2F" w:rsidRPr="00E456DA">
        <w:rPr>
          <w:rFonts w:ascii="Times New Roman" w:hAnsi="Times New Roman" w:cs="Times New Roman"/>
          <w:sz w:val="24"/>
          <w:szCs w:val="24"/>
        </w:rPr>
        <w:t>-</w:t>
      </w:r>
      <w:r w:rsidRPr="00E456DA">
        <w:rPr>
          <w:rFonts w:ascii="Times New Roman" w:hAnsi="Times New Roman" w:cs="Times New Roman"/>
          <w:sz w:val="24"/>
          <w:szCs w:val="24"/>
        </w:rPr>
        <w:t xml:space="preserve"> умение проводить простейшие расчеты семейного бюджета; </w:t>
      </w:r>
    </w:p>
    <w:p w:rsidR="000A4C2F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>представление о различных видах семейных доходов;</w:t>
      </w:r>
    </w:p>
    <w:p w:rsidR="000A4C2F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E456DA">
        <w:rPr>
          <w:rFonts w:ascii="Times New Roman" w:hAnsi="Times New Roman" w:cs="Times New Roman"/>
          <w:sz w:val="24"/>
          <w:szCs w:val="24"/>
        </w:rPr>
        <w:t>-</w:t>
      </w:r>
      <w:r w:rsidR="00C70208" w:rsidRPr="00E456DA">
        <w:rPr>
          <w:rFonts w:ascii="Times New Roman" w:hAnsi="Times New Roman" w:cs="Times New Roman"/>
          <w:sz w:val="24"/>
          <w:szCs w:val="24"/>
        </w:rPr>
        <w:t xml:space="preserve"> представление о различных видах семейных расходов; </w:t>
      </w:r>
    </w:p>
    <w:p w:rsidR="00C70208" w:rsidRPr="00E456DA" w:rsidRDefault="000A4C2F" w:rsidP="00643E4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56DA">
        <w:rPr>
          <w:rFonts w:ascii="Times New Roman" w:hAnsi="Times New Roman" w:cs="Times New Roman"/>
          <w:noProof/>
          <w:sz w:val="24"/>
          <w:szCs w:val="24"/>
        </w:rPr>
        <w:t xml:space="preserve">- </w:t>
      </w:r>
      <w:r w:rsidR="00C70208" w:rsidRPr="00E456DA">
        <w:rPr>
          <w:rFonts w:ascii="Times New Roman" w:hAnsi="Times New Roman" w:cs="Times New Roman"/>
          <w:sz w:val="24"/>
          <w:szCs w:val="24"/>
        </w:rPr>
        <w:t>представление о способах экономии семейного бюджета.</w:t>
      </w:r>
    </w:p>
    <w:p w:rsidR="0060610D" w:rsidRPr="00E456DA" w:rsidRDefault="0060610D" w:rsidP="00643E4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456D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="001F0567" w:rsidRPr="00E45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</w:t>
      </w:r>
      <w:r w:rsidR="001F0567" w:rsidRPr="00E456D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Глобальная компетентность»</w:t>
      </w:r>
      <w:r w:rsidR="001F0567" w:rsidRPr="00E456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1F0567" w:rsidRPr="00E456DA" w:rsidRDefault="001F0567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рассматривать вопросы и ситуации местного, глобального и межкультурного значения (например, бедность, экономическая взаимозависимость, миграция, неравенство, экологические риски, конфликты, культурные различия и стереотипы);</w:t>
      </w:r>
      <w:proofErr w:type="gramEnd"/>
    </w:p>
    <w:p w:rsidR="00EF3BFC" w:rsidRPr="00E456DA" w:rsidRDefault="001F0567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="00CD2F77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ладение навыками и взглядами, необходимыми для жизни во взаимосвязанном мире; -</w:t>
      </w:r>
      <w:r w:rsidR="00EF3BFC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</w:t>
      </w:r>
      <w:r w:rsidR="00EF3BFC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использовать знания о мире и критически мыслить при рассуждении о глобальных событиях</w:t>
      </w:r>
      <w:r w:rsidR="00EF3BFC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EF3BFC" w:rsidRPr="00E456DA" w:rsidRDefault="00EF3BFC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ность</w:t>
      </w:r>
      <w:r w:rsidR="001F0567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вопросы, анализировать информацию, объяснять явления и вырабатывать собственную позицию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456DA" w:rsidRDefault="001F0567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3BFC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находить, анализировать и критически оценивать сообщения СМИ</w:t>
      </w:r>
      <w:r w:rsidR="00EF3BFC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456DA" w:rsidRDefault="00EF3BFC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F0567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способность понимать и ценить различные точки зрения и мировоззрения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0567" w:rsidRPr="00E456DA" w:rsidRDefault="00CD2F77" w:rsidP="00643E4A">
      <w:pPr>
        <w:shd w:val="clear" w:color="auto" w:fill="FFFFFF"/>
        <w:suppressAutoHyphens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1F0567"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способность наладить позитивное взаимодействие с людьми разного национального, этнического, религиозного, социального или культурного происхождения или пола</w:t>
      </w: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D2F77" w:rsidRPr="00E456DA" w:rsidRDefault="00CD2F77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456DA">
        <w:rPr>
          <w:rFonts w:ascii="Times New Roman" w:hAnsi="Times New Roman" w:cs="Times New Roman"/>
          <w:b/>
          <w:i/>
          <w:iCs/>
          <w:sz w:val="24"/>
          <w:szCs w:val="24"/>
        </w:rPr>
        <w:t>Предметные результаты</w:t>
      </w:r>
      <w:r w:rsidRPr="00E456DA">
        <w:rPr>
          <w:rFonts w:ascii="Times New Roman" w:hAnsi="Times New Roman" w:cs="Times New Roman"/>
          <w:sz w:val="24"/>
          <w:szCs w:val="24"/>
        </w:rPr>
        <w:t xml:space="preserve"> изучения блока </w:t>
      </w:r>
      <w:r w:rsidRPr="00E45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«Креативное мышление»</w:t>
      </w:r>
      <w:r w:rsidR="00764817" w:rsidRPr="00E456D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764817" w:rsidRPr="00E456DA" w:rsidRDefault="00764817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DA">
        <w:rPr>
          <w:rFonts w:ascii="Times New Roman" w:eastAsia="Calibri" w:hAnsi="Times New Roman" w:cs="Times New Roman"/>
          <w:sz w:val="24"/>
          <w:szCs w:val="24"/>
        </w:rPr>
        <w:t>- умение генерировать новые идеи на основе существующей информации, например, текста или изображения;</w:t>
      </w:r>
    </w:p>
    <w:p w:rsidR="00764817" w:rsidRPr="00E456DA" w:rsidRDefault="00764817" w:rsidP="00643E4A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456D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практика в творчестве, создавая, например, продолжение или альтернативное окончание любимой сказки;</w:t>
      </w:r>
    </w:p>
    <w:p w:rsidR="00764817" w:rsidRPr="00E456DA" w:rsidRDefault="00764817" w:rsidP="00643E4A">
      <w:pPr>
        <w:shd w:val="clear" w:color="auto" w:fill="FFFFFF"/>
        <w:suppressAutoHyphens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6DA">
        <w:rPr>
          <w:rFonts w:ascii="Times New Roman" w:eastAsia="Calibri" w:hAnsi="Times New Roman" w:cs="Times New Roman"/>
          <w:sz w:val="24"/>
          <w:szCs w:val="24"/>
        </w:rPr>
        <w:t xml:space="preserve"> - стимулирование развития воображения и фантазии, творческую</w:t>
      </w:r>
      <w:r w:rsidR="00461F62" w:rsidRPr="00E456DA">
        <w:rPr>
          <w:rFonts w:ascii="Times New Roman" w:eastAsia="Calibri" w:hAnsi="Times New Roman" w:cs="Times New Roman"/>
          <w:sz w:val="24"/>
          <w:szCs w:val="24"/>
        </w:rPr>
        <w:t xml:space="preserve"> активность детей.</w:t>
      </w:r>
    </w:p>
    <w:p w:rsidR="002E717B" w:rsidRPr="00E456DA" w:rsidRDefault="00534248" w:rsidP="00643E4A">
      <w:pPr>
        <w:shd w:val="clear" w:color="auto" w:fill="FFFFFF"/>
        <w:suppressAutoHyphens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2E717B" w:rsidRDefault="002E717B" w:rsidP="00643E4A">
      <w:pPr>
        <w:suppressAutoHyphens/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3E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 класс </w:t>
      </w:r>
    </w:p>
    <w:p w:rsidR="00643E4A" w:rsidRPr="00643E4A" w:rsidRDefault="00643E4A" w:rsidP="00643E4A">
      <w:pPr>
        <w:suppressAutoHyphens/>
        <w:kinsoku w:val="0"/>
        <w:overflowPunct w:val="0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6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45"/>
        <w:gridCol w:w="2922"/>
        <w:gridCol w:w="852"/>
        <w:gridCol w:w="1338"/>
        <w:gridCol w:w="993"/>
        <w:gridCol w:w="3103"/>
      </w:tblGrid>
      <w:tr w:rsidR="002E717B" w:rsidRPr="00E456DA" w:rsidTr="00534248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Наименование разделов и тем программы             </w:t>
            </w:r>
          </w:p>
        </w:tc>
        <w:tc>
          <w:tcPr>
            <w:tcW w:w="3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</w:t>
            </w:r>
          </w:p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2E717B" w:rsidRPr="00E456DA" w:rsidTr="00534248">
        <w:trPr>
          <w:trHeight w:val="51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асть</w:t>
            </w:r>
            <w:proofErr w:type="spellEnd"/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65F5" w:rsidRPr="00E456DA" w:rsidTr="00643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«Читательская грамотность» </w:t>
            </w:r>
          </w:p>
          <w:p w:rsidR="006365F5" w:rsidRPr="00E456DA" w:rsidRDefault="006365F5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электронный образовательный ресурс  издательства «Просвещение»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6365F5" w:rsidRPr="00E456DA" w:rsidTr="00643E4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«Математическая грамотность» </w:t>
            </w:r>
          </w:p>
          <w:p w:rsidR="006365F5" w:rsidRPr="00E456DA" w:rsidRDefault="006365F5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5F5" w:rsidRPr="00E456DA" w:rsidRDefault="006365F5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«Финансовая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издательства «Просвещение»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2E717B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 «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Естественно-научная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22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7C0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0629F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3167C0" w:rsidRPr="003C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7C0" w:rsidRPr="003C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3167C0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0629F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3167C0" w:rsidRPr="003C6F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C24F6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167C0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</w:p>
    <w:p w:rsidR="003167C0" w:rsidRDefault="003167C0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43E4A" w:rsidRDefault="00643E4A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E717B" w:rsidRPr="00E456DA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45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класс</w:t>
      </w:r>
    </w:p>
    <w:tbl>
      <w:tblPr>
        <w:tblW w:w="9614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2041"/>
        <w:gridCol w:w="775"/>
        <w:gridCol w:w="1711"/>
        <w:gridCol w:w="1583"/>
        <w:gridCol w:w="3037"/>
      </w:tblGrid>
      <w:tr w:rsidR="002E717B" w:rsidRPr="00E456DA" w:rsidTr="00534248">
        <w:trPr>
          <w:trHeight w:val="180"/>
        </w:trPr>
        <w:tc>
          <w:tcPr>
            <w:tcW w:w="67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7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Наименование разделов и тем </w:t>
            </w: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программы            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Кол-во часов</w:t>
            </w:r>
          </w:p>
        </w:tc>
        <w:tc>
          <w:tcPr>
            <w:tcW w:w="30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</w:t>
            </w:r>
          </w:p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2E717B" w:rsidRPr="00E456DA" w:rsidTr="00534248">
        <w:trPr>
          <w:trHeight w:val="240"/>
        </w:trPr>
        <w:tc>
          <w:tcPr>
            <w:tcW w:w="67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практическая часть</w:t>
            </w:r>
          </w:p>
        </w:tc>
        <w:tc>
          <w:tcPr>
            <w:tcW w:w="30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17B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«Читательская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</w:t>
            </w:r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«Математическая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8C24F6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</w:t>
            </w:r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«Финансовая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E717B" w:rsidRPr="00E456DA" w:rsidRDefault="008C24F6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43E4A" w:rsidRPr="00643E4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</w:t>
            </w:r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7" w:history="1">
              <w:r w:rsidR="00643E4A" w:rsidRPr="009A1C31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2E717B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«Естественно-научная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E717B" w:rsidRPr="00E456DA" w:rsidRDefault="008C24F6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="002E717B"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2E717B" w:rsidRPr="00E456DA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2E717B" w:rsidRPr="00E456DA" w:rsidRDefault="002E717B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</w:t>
            </w:r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28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7C0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7C0" w:rsidRPr="00E456DA" w:rsidRDefault="0030629F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643E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7C0" w:rsidRPr="004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End"/>
          </w:p>
        </w:tc>
      </w:tr>
      <w:tr w:rsidR="003167C0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3167C0" w:rsidRPr="00E456DA" w:rsidRDefault="003167C0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167C0" w:rsidRPr="00E456DA" w:rsidRDefault="0030629F" w:rsidP="008E42D4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3167C0" w:rsidRPr="004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7C0" w:rsidRPr="00420A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C24F6" w:rsidRPr="00E456DA" w:rsidTr="00534248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4F6" w:rsidRPr="00E456DA" w:rsidRDefault="008C24F6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4F6" w:rsidRPr="008E42D4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24F6" w:rsidRPr="008E42D4" w:rsidRDefault="008C24F6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34 </w:t>
            </w:r>
          </w:p>
        </w:tc>
        <w:tc>
          <w:tcPr>
            <w:tcW w:w="130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24F6" w:rsidRPr="008E42D4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8C24F6" w:rsidRPr="008E42D4" w:rsidRDefault="00E456DA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9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C24F6" w:rsidRPr="00E456DA" w:rsidRDefault="008C24F6" w:rsidP="00643E4A">
            <w:pPr>
              <w:suppressAutoHyphens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67C0" w:rsidRDefault="003167C0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167C0" w:rsidRDefault="003167C0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17B" w:rsidRPr="00E456DA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класс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089"/>
        <w:gridCol w:w="767"/>
        <w:gridCol w:w="1717"/>
        <w:gridCol w:w="1446"/>
        <w:gridCol w:w="3047"/>
      </w:tblGrid>
      <w:tr w:rsidR="002E717B" w:rsidRPr="00E456DA" w:rsidTr="00534248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Наименование разделов и тем программы             тема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</w:t>
            </w:r>
          </w:p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2E717B" w:rsidRPr="00E456DA" w:rsidTr="00534248">
        <w:trPr>
          <w:trHeight w:val="51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Практ.часть</w:t>
            </w:r>
            <w:proofErr w:type="spellEnd"/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«Читательская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31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«Математическая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32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«Финансовая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33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167C0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«Естественно-научная грамотность» </w:t>
            </w:r>
          </w:p>
          <w:p w:rsidR="003167C0" w:rsidRPr="00E456DA" w:rsidRDefault="003167C0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0629F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3167C0" w:rsidRPr="0021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7C0" w:rsidRPr="0021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3167C0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0629F" w:rsidP="008E4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5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3167C0" w:rsidRPr="0021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167C0" w:rsidRPr="0021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3167C0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7C0" w:rsidRPr="00E456DA" w:rsidRDefault="0030629F" w:rsidP="008E42D4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36" w:history="1">
              <w:proofErr w:type="gramStart"/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http://skiv.instrao.ru/</w:t>
              </w:r>
            </w:hyperlink>
            <w:r w:rsidR="003167C0" w:rsidRPr="00214F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</w:tc>
      </w:tr>
      <w:tr w:rsidR="008C24F6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717B" w:rsidRPr="00E456DA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17B" w:rsidRPr="00E456DA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456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E456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класс</w:t>
      </w:r>
    </w:p>
    <w:tbl>
      <w:tblPr>
        <w:tblW w:w="95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5"/>
        <w:gridCol w:w="2089"/>
        <w:gridCol w:w="767"/>
        <w:gridCol w:w="1717"/>
        <w:gridCol w:w="1446"/>
        <w:gridCol w:w="3047"/>
      </w:tblGrid>
      <w:tr w:rsidR="002E717B" w:rsidRPr="00E456DA" w:rsidTr="00534248">
        <w:trPr>
          <w:trHeight w:val="315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9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 Наименование разделов и тем программы             тема</w:t>
            </w:r>
          </w:p>
        </w:tc>
        <w:tc>
          <w:tcPr>
            <w:tcW w:w="3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Кол-во часов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Электронные (цифровые)</w:t>
            </w:r>
          </w:p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образовательные ресурсы</w:t>
            </w:r>
          </w:p>
        </w:tc>
      </w:tr>
      <w:tr w:rsidR="002E717B" w:rsidRPr="00E456DA" w:rsidTr="00534248">
        <w:trPr>
          <w:trHeight w:val="510"/>
        </w:trPr>
        <w:tc>
          <w:tcPr>
            <w:tcW w:w="4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Теоретическая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456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Практ.часть</w:t>
            </w:r>
            <w:proofErr w:type="spellEnd"/>
          </w:p>
        </w:tc>
        <w:tc>
          <w:tcPr>
            <w:tcW w:w="31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«Читательская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37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«Математическая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38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«Финансовая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39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E717B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Модуль «Естественно-научная грамотность» </w:t>
            </w:r>
          </w:p>
          <w:p w:rsidR="002E717B" w:rsidRPr="00E456DA" w:rsidRDefault="002E717B" w:rsidP="00643E4A">
            <w:pPr>
              <w:suppressAutoHyphens/>
              <w:spacing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17B" w:rsidRPr="00E456DA" w:rsidRDefault="002E717B" w:rsidP="008E42D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(РЭШ, https://fg.resh.edu.ru/), </w:t>
            </w:r>
            <w:proofErr w:type="gramStart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портале</w:t>
            </w:r>
            <w:proofErr w:type="gramEnd"/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ФГБНУ ИСРО РАО (http://skiv.instrao.ru/), электронном образовательном ресурсе издательства «Просвещение» (</w:t>
            </w:r>
            <w:hyperlink r:id="rId40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https://media.prosv.ru/func/</w:t>
              </w:r>
            </w:hyperlink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4F6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Глобальная компетентность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30629F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8E42D4" w:rsidRPr="00704196">
                <w:rPr>
                  <w:rStyle w:val="ad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https://media.prosv.ru/func</w:t>
              </w:r>
            </w:hyperlink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4F6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hAnsi="Times New Roman" w:cs="Times New Roman"/>
                <w:sz w:val="24"/>
                <w:szCs w:val="24"/>
              </w:rPr>
              <w:t>Креативное мышление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3167C0" w:rsidP="00643E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456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РЭШ</w:t>
            </w:r>
            <w:r w:rsidR="008E42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24F6" w:rsidRPr="00E456DA" w:rsidTr="00534248">
        <w:trPr>
          <w:trHeight w:val="554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8C24F6" w:rsidP="00643E4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E42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8E42D4" w:rsidRDefault="00E456DA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E42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4F6" w:rsidRPr="00E456DA" w:rsidRDefault="008C24F6" w:rsidP="00643E4A">
            <w:pPr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E717B" w:rsidRPr="00E456DA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717B" w:rsidRPr="00E456DA" w:rsidRDefault="002E717B" w:rsidP="00643E4A">
      <w:pPr>
        <w:shd w:val="clear" w:color="auto" w:fill="FFFFFF"/>
        <w:suppressAutoHyphens/>
        <w:spacing w:after="15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B6C8A" w:rsidRPr="00E456DA" w:rsidRDefault="008B6C8A" w:rsidP="00643E4A">
      <w:pPr>
        <w:suppressAutoHyphens/>
        <w:spacing w:line="240" w:lineRule="auto"/>
        <w:ind w:right="527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8B6C8A" w:rsidRPr="00E456DA" w:rsidSect="00534248">
      <w:footerReference w:type="default" r:id="rId4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2CF" w:rsidRDefault="008C22CF" w:rsidP="00462DA2">
      <w:pPr>
        <w:spacing w:after="0" w:line="240" w:lineRule="auto"/>
      </w:pPr>
      <w:r>
        <w:separator/>
      </w:r>
    </w:p>
  </w:endnote>
  <w:endnote w:type="continuationSeparator" w:id="0">
    <w:p w:rsidR="008C22CF" w:rsidRDefault="008C22CF" w:rsidP="0046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1566360"/>
      <w:docPartObj>
        <w:docPartGallery w:val="Page Numbers (Bottom of Page)"/>
        <w:docPartUnique/>
      </w:docPartObj>
    </w:sdtPr>
    <w:sdtContent>
      <w:p w:rsidR="00643E4A" w:rsidRDefault="0030629F">
        <w:pPr>
          <w:pStyle w:val="a5"/>
          <w:jc w:val="center"/>
        </w:pPr>
        <w:r>
          <w:fldChar w:fldCharType="begin"/>
        </w:r>
        <w:r w:rsidR="00643E4A">
          <w:instrText>PAGE   \* MERGEFORMAT</w:instrText>
        </w:r>
        <w:r>
          <w:fldChar w:fldCharType="separate"/>
        </w:r>
        <w:r w:rsidR="00937C17">
          <w:rPr>
            <w:noProof/>
          </w:rPr>
          <w:t>3</w:t>
        </w:r>
        <w:r>
          <w:fldChar w:fldCharType="end"/>
        </w:r>
      </w:p>
    </w:sdtContent>
  </w:sdt>
  <w:p w:rsidR="00643E4A" w:rsidRDefault="00643E4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2CF" w:rsidRDefault="008C22CF" w:rsidP="00462DA2">
      <w:pPr>
        <w:spacing w:after="0" w:line="240" w:lineRule="auto"/>
      </w:pPr>
      <w:r>
        <w:separator/>
      </w:r>
    </w:p>
  </w:footnote>
  <w:footnote w:type="continuationSeparator" w:id="0">
    <w:p w:rsidR="008C22CF" w:rsidRDefault="008C22CF" w:rsidP="0046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.8pt;height:3pt;visibility:visible" o:bullet="t">
        <v:imagedata r:id="rId1" o:title=""/>
      </v:shape>
    </w:pict>
  </w:numPicBullet>
  <w:abstractNum w:abstractNumId="0">
    <w:nsid w:val="00794207"/>
    <w:multiLevelType w:val="multilevel"/>
    <w:tmpl w:val="B6F21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3FD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00CD9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1C1C51"/>
    <w:multiLevelType w:val="hybridMultilevel"/>
    <w:tmpl w:val="1D9EBEBA"/>
    <w:lvl w:ilvl="0" w:tplc="61265A8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B005D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1880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6B4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24EE9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BF013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AA4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5AB2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754FF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D3B2281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8E27B0"/>
    <w:multiLevelType w:val="hybridMultilevel"/>
    <w:tmpl w:val="05FA8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334223"/>
    <w:multiLevelType w:val="multilevel"/>
    <w:tmpl w:val="1566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B93824"/>
    <w:multiLevelType w:val="hybridMultilevel"/>
    <w:tmpl w:val="D5DABC44"/>
    <w:lvl w:ilvl="0" w:tplc="0419000F">
      <w:start w:val="1"/>
      <w:numFmt w:val="decimal"/>
      <w:lvlText w:val="%1."/>
      <w:lvlJc w:val="left"/>
      <w:pPr>
        <w:ind w:left="739" w:hanging="360"/>
      </w:pPr>
    </w:lvl>
    <w:lvl w:ilvl="1" w:tplc="04190019" w:tentative="1">
      <w:start w:val="1"/>
      <w:numFmt w:val="lowerLetter"/>
      <w:lvlText w:val="%2."/>
      <w:lvlJc w:val="left"/>
      <w:pPr>
        <w:ind w:left="1459" w:hanging="360"/>
      </w:pPr>
    </w:lvl>
    <w:lvl w:ilvl="2" w:tplc="0419001B" w:tentative="1">
      <w:start w:val="1"/>
      <w:numFmt w:val="lowerRoman"/>
      <w:lvlText w:val="%3."/>
      <w:lvlJc w:val="right"/>
      <w:pPr>
        <w:ind w:left="2179" w:hanging="180"/>
      </w:pPr>
    </w:lvl>
    <w:lvl w:ilvl="3" w:tplc="0419000F" w:tentative="1">
      <w:start w:val="1"/>
      <w:numFmt w:val="decimal"/>
      <w:lvlText w:val="%4."/>
      <w:lvlJc w:val="left"/>
      <w:pPr>
        <w:ind w:left="2899" w:hanging="360"/>
      </w:pPr>
    </w:lvl>
    <w:lvl w:ilvl="4" w:tplc="04190019" w:tentative="1">
      <w:start w:val="1"/>
      <w:numFmt w:val="lowerLetter"/>
      <w:lvlText w:val="%5."/>
      <w:lvlJc w:val="left"/>
      <w:pPr>
        <w:ind w:left="3619" w:hanging="360"/>
      </w:pPr>
    </w:lvl>
    <w:lvl w:ilvl="5" w:tplc="0419001B" w:tentative="1">
      <w:start w:val="1"/>
      <w:numFmt w:val="lowerRoman"/>
      <w:lvlText w:val="%6."/>
      <w:lvlJc w:val="right"/>
      <w:pPr>
        <w:ind w:left="4339" w:hanging="180"/>
      </w:pPr>
    </w:lvl>
    <w:lvl w:ilvl="6" w:tplc="0419000F" w:tentative="1">
      <w:start w:val="1"/>
      <w:numFmt w:val="decimal"/>
      <w:lvlText w:val="%7."/>
      <w:lvlJc w:val="left"/>
      <w:pPr>
        <w:ind w:left="5059" w:hanging="360"/>
      </w:pPr>
    </w:lvl>
    <w:lvl w:ilvl="7" w:tplc="04190019" w:tentative="1">
      <w:start w:val="1"/>
      <w:numFmt w:val="lowerLetter"/>
      <w:lvlText w:val="%8."/>
      <w:lvlJc w:val="left"/>
      <w:pPr>
        <w:ind w:left="5779" w:hanging="360"/>
      </w:pPr>
    </w:lvl>
    <w:lvl w:ilvl="8" w:tplc="0419001B" w:tentative="1">
      <w:start w:val="1"/>
      <w:numFmt w:val="lowerRoman"/>
      <w:lvlText w:val="%9."/>
      <w:lvlJc w:val="right"/>
      <w:pPr>
        <w:ind w:left="649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C02"/>
    <w:rsid w:val="00003467"/>
    <w:rsid w:val="00052372"/>
    <w:rsid w:val="00067B7E"/>
    <w:rsid w:val="00070D65"/>
    <w:rsid w:val="000A4C2F"/>
    <w:rsid w:val="000D0E67"/>
    <w:rsid w:val="000D3998"/>
    <w:rsid w:val="000E3DA7"/>
    <w:rsid w:val="000F08D0"/>
    <w:rsid w:val="001076E0"/>
    <w:rsid w:val="001557B5"/>
    <w:rsid w:val="001C71BB"/>
    <w:rsid w:val="001F0567"/>
    <w:rsid w:val="00227100"/>
    <w:rsid w:val="0022711E"/>
    <w:rsid w:val="00242685"/>
    <w:rsid w:val="002537CC"/>
    <w:rsid w:val="002766DA"/>
    <w:rsid w:val="002E717B"/>
    <w:rsid w:val="0030629F"/>
    <w:rsid w:val="003167C0"/>
    <w:rsid w:val="003221CE"/>
    <w:rsid w:val="00330FDE"/>
    <w:rsid w:val="00362D87"/>
    <w:rsid w:val="003805B3"/>
    <w:rsid w:val="003E2C49"/>
    <w:rsid w:val="003F7634"/>
    <w:rsid w:val="00413F9B"/>
    <w:rsid w:val="004146F8"/>
    <w:rsid w:val="004426DD"/>
    <w:rsid w:val="00455A6D"/>
    <w:rsid w:val="00461F62"/>
    <w:rsid w:val="00462DA2"/>
    <w:rsid w:val="00474595"/>
    <w:rsid w:val="004B5601"/>
    <w:rsid w:val="004D644A"/>
    <w:rsid w:val="004E06DB"/>
    <w:rsid w:val="004F1747"/>
    <w:rsid w:val="004F69D7"/>
    <w:rsid w:val="00511DC8"/>
    <w:rsid w:val="00534248"/>
    <w:rsid w:val="005668D3"/>
    <w:rsid w:val="00587716"/>
    <w:rsid w:val="00592B92"/>
    <w:rsid w:val="005964F3"/>
    <w:rsid w:val="005C5ECF"/>
    <w:rsid w:val="005E0753"/>
    <w:rsid w:val="005E2214"/>
    <w:rsid w:val="0060610D"/>
    <w:rsid w:val="006365F5"/>
    <w:rsid w:val="00643E4A"/>
    <w:rsid w:val="006723BB"/>
    <w:rsid w:val="00672C02"/>
    <w:rsid w:val="00675367"/>
    <w:rsid w:val="00682C28"/>
    <w:rsid w:val="00691B08"/>
    <w:rsid w:val="006A58B8"/>
    <w:rsid w:val="00745754"/>
    <w:rsid w:val="00746F2C"/>
    <w:rsid w:val="00764817"/>
    <w:rsid w:val="00770A12"/>
    <w:rsid w:val="00771527"/>
    <w:rsid w:val="00776542"/>
    <w:rsid w:val="00791D2F"/>
    <w:rsid w:val="007E4276"/>
    <w:rsid w:val="00807516"/>
    <w:rsid w:val="008479F5"/>
    <w:rsid w:val="00863604"/>
    <w:rsid w:val="00873FD1"/>
    <w:rsid w:val="00891ECF"/>
    <w:rsid w:val="008A1700"/>
    <w:rsid w:val="008A5624"/>
    <w:rsid w:val="008B6C8A"/>
    <w:rsid w:val="008C22CF"/>
    <w:rsid w:val="008C24F6"/>
    <w:rsid w:val="008C2B98"/>
    <w:rsid w:val="008C6F52"/>
    <w:rsid w:val="008E42D4"/>
    <w:rsid w:val="00917113"/>
    <w:rsid w:val="00937493"/>
    <w:rsid w:val="00937C17"/>
    <w:rsid w:val="009462B6"/>
    <w:rsid w:val="00963622"/>
    <w:rsid w:val="009727C0"/>
    <w:rsid w:val="00981D7A"/>
    <w:rsid w:val="00992EF4"/>
    <w:rsid w:val="009A4A1F"/>
    <w:rsid w:val="009B66B2"/>
    <w:rsid w:val="009E00A8"/>
    <w:rsid w:val="00A11E12"/>
    <w:rsid w:val="00A6521F"/>
    <w:rsid w:val="00A67385"/>
    <w:rsid w:val="00AA6054"/>
    <w:rsid w:val="00AF2FE6"/>
    <w:rsid w:val="00B07E05"/>
    <w:rsid w:val="00B32118"/>
    <w:rsid w:val="00B72BF7"/>
    <w:rsid w:val="00B82E52"/>
    <w:rsid w:val="00BB10E3"/>
    <w:rsid w:val="00BE3B16"/>
    <w:rsid w:val="00BE646C"/>
    <w:rsid w:val="00BE6A1F"/>
    <w:rsid w:val="00BF2A22"/>
    <w:rsid w:val="00BF3D9C"/>
    <w:rsid w:val="00C0152F"/>
    <w:rsid w:val="00C168F1"/>
    <w:rsid w:val="00C21A78"/>
    <w:rsid w:val="00C6352E"/>
    <w:rsid w:val="00C70208"/>
    <w:rsid w:val="00CC5348"/>
    <w:rsid w:val="00CD2F77"/>
    <w:rsid w:val="00D118D5"/>
    <w:rsid w:val="00D24AAE"/>
    <w:rsid w:val="00D2770E"/>
    <w:rsid w:val="00D43F2E"/>
    <w:rsid w:val="00D477CC"/>
    <w:rsid w:val="00DE1C64"/>
    <w:rsid w:val="00DF70D3"/>
    <w:rsid w:val="00E244EB"/>
    <w:rsid w:val="00E456DA"/>
    <w:rsid w:val="00EA5860"/>
    <w:rsid w:val="00EE7947"/>
    <w:rsid w:val="00EF3BFC"/>
    <w:rsid w:val="00F06109"/>
    <w:rsid w:val="00F11351"/>
    <w:rsid w:val="00F6382A"/>
    <w:rsid w:val="00FA2D68"/>
    <w:rsid w:val="00FA3C1F"/>
    <w:rsid w:val="00FB53B0"/>
    <w:rsid w:val="00FC6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43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DA7"/>
  </w:style>
  <w:style w:type="paragraph" w:styleId="1">
    <w:name w:val="heading 1"/>
    <w:basedOn w:val="a"/>
    <w:next w:val="a"/>
    <w:link w:val="10"/>
    <w:uiPriority w:val="9"/>
    <w:qFormat/>
    <w:rsid w:val="00C01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62DA2"/>
    <w:pPr>
      <w:keepNext/>
      <w:keepLines/>
      <w:spacing w:before="200" w:after="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62DA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62DA2"/>
  </w:style>
  <w:style w:type="paragraph" w:styleId="a5">
    <w:name w:val="footer"/>
    <w:basedOn w:val="a"/>
    <w:link w:val="a6"/>
    <w:uiPriority w:val="99"/>
    <w:unhideWhenUsed/>
    <w:rsid w:val="00462D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62DA2"/>
  </w:style>
  <w:style w:type="character" w:styleId="a7">
    <w:name w:val="Emphasis"/>
    <w:basedOn w:val="a0"/>
    <w:uiPriority w:val="20"/>
    <w:qFormat/>
    <w:rsid w:val="005C5ECF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01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015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52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A4C2F"/>
    <w:pPr>
      <w:ind w:left="720"/>
      <w:contextualSpacing/>
    </w:pPr>
  </w:style>
  <w:style w:type="table" w:styleId="ab">
    <w:name w:val="Table Grid"/>
    <w:basedOn w:val="a1"/>
    <w:uiPriority w:val="59"/>
    <w:rsid w:val="00CC53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FA3C1F"/>
    <w:rPr>
      <w:rFonts w:ascii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643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8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6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hyperlink" Target="https://media.prosv.ru/func/" TargetMode="External"/><Relationship Id="rId39" Type="http://schemas.openxmlformats.org/officeDocument/2006/relationships/hyperlink" Target="https://media.prosv.ru/func/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dia.prosv.ru/func/" TargetMode="External"/><Relationship Id="rId34" Type="http://schemas.openxmlformats.org/officeDocument/2006/relationships/hyperlink" Target="http://skiv.instrao.ru/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yperlink" Target="https://media.prosv.ru/func/" TargetMode="External"/><Relationship Id="rId33" Type="http://schemas.openxmlformats.org/officeDocument/2006/relationships/hyperlink" Target="https://media.prosv.ru/func/" TargetMode="External"/><Relationship Id="rId38" Type="http://schemas.openxmlformats.org/officeDocument/2006/relationships/hyperlink" Target="https://media.prosv.ru/func/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20" Type="http://schemas.openxmlformats.org/officeDocument/2006/relationships/hyperlink" Target="https://media.prosv.ru/func/" TargetMode="External"/><Relationship Id="rId29" Type="http://schemas.openxmlformats.org/officeDocument/2006/relationships/hyperlink" Target="http://skiv.instrao.ru/" TargetMode="External"/><Relationship Id="rId41" Type="http://schemas.openxmlformats.org/officeDocument/2006/relationships/hyperlink" Target="https://media.prosv.ru/fun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hyperlink" Target="http://skiv.instrao.ru/" TargetMode="External"/><Relationship Id="rId32" Type="http://schemas.openxmlformats.org/officeDocument/2006/relationships/hyperlink" Target="https://media.prosv.ru/func/" TargetMode="External"/><Relationship Id="rId37" Type="http://schemas.openxmlformats.org/officeDocument/2006/relationships/hyperlink" Target="https://media.prosv.ru/func/" TargetMode="External"/><Relationship Id="rId40" Type="http://schemas.openxmlformats.org/officeDocument/2006/relationships/hyperlink" Target="https://media.prosv.ru/func/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hyperlink" Target="http://skiv.instrao.ru/" TargetMode="External"/><Relationship Id="rId28" Type="http://schemas.openxmlformats.org/officeDocument/2006/relationships/hyperlink" Target="https://media.prosv.ru/func/" TargetMode="External"/><Relationship Id="rId36" Type="http://schemas.openxmlformats.org/officeDocument/2006/relationships/hyperlink" Target="http://skiv.instrao.ru/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hyperlink" Target="https://media.prosv.ru/func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hyperlink" Target="https://media.prosv.ru/func/" TargetMode="External"/><Relationship Id="rId27" Type="http://schemas.openxmlformats.org/officeDocument/2006/relationships/hyperlink" Target="https://media.prosv.ru/func/" TargetMode="External"/><Relationship Id="rId30" Type="http://schemas.openxmlformats.org/officeDocument/2006/relationships/hyperlink" Target="http://skiv.instrao.ru/" TargetMode="External"/><Relationship Id="rId35" Type="http://schemas.openxmlformats.org/officeDocument/2006/relationships/hyperlink" Target="http://skiv.instrao.ru/" TargetMode="External"/><Relationship Id="rId43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3A3B7-238F-4A81-B63B-E15A9E129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3803</Words>
  <Characters>21679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</dc:creator>
  <cp:lastModifiedBy>User</cp:lastModifiedBy>
  <cp:revision>2</cp:revision>
  <cp:lastPrinted>2022-09-13T09:45:00Z</cp:lastPrinted>
  <dcterms:created xsi:type="dcterms:W3CDTF">2023-12-02T10:58:00Z</dcterms:created>
  <dcterms:modified xsi:type="dcterms:W3CDTF">2023-12-02T10:58:00Z</dcterms:modified>
</cp:coreProperties>
</file>